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78" w:rsidRPr="00313EB9" w:rsidRDefault="00F92578" w:rsidP="00F9257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13EB9">
        <w:rPr>
          <w:rFonts w:ascii="Arial" w:hAnsi="Arial" w:cs="Arial"/>
          <w:b/>
          <w:bCs/>
          <w:color w:val="auto"/>
          <w:sz w:val="22"/>
          <w:szCs w:val="22"/>
        </w:rPr>
        <w:t xml:space="preserve">JAVNI POZIV </w:t>
      </w:r>
    </w:p>
    <w:p w:rsidR="00F92578" w:rsidRPr="00313EB9" w:rsidRDefault="00F92578" w:rsidP="00F9257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13EB9">
        <w:rPr>
          <w:rFonts w:ascii="Arial" w:hAnsi="Arial" w:cs="Arial"/>
          <w:b/>
          <w:bCs/>
          <w:color w:val="auto"/>
          <w:sz w:val="22"/>
          <w:szCs w:val="22"/>
        </w:rPr>
        <w:t>za finansiranje/sufinansiranje programa i projekata iz oblasti predškolskog, osnovnog i srednjeg obrazovanja iz Budžeta Federacije Bosne i Hercegovine u 2017. godini</w:t>
      </w:r>
    </w:p>
    <w:p w:rsidR="00F92578" w:rsidRPr="00313EB9" w:rsidRDefault="00F92578" w:rsidP="00F9257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F92578" w:rsidRPr="00313EB9" w:rsidRDefault="00F92578" w:rsidP="00F92578">
      <w:pPr>
        <w:pStyle w:val="Default"/>
        <w:ind w:firstLine="360"/>
        <w:jc w:val="both"/>
        <w:rPr>
          <w:rFonts w:ascii="Arial" w:hAnsi="Arial" w:cs="Arial"/>
          <w:sz w:val="22"/>
          <w:szCs w:val="22"/>
        </w:rPr>
      </w:pPr>
      <w:r w:rsidRPr="00313EB9">
        <w:rPr>
          <w:rFonts w:ascii="Arial" w:hAnsi="Arial" w:cs="Arial"/>
          <w:sz w:val="22"/>
          <w:szCs w:val="22"/>
        </w:rPr>
        <w:t>Federalno ministarstvo obrazovanja i nauke raspisuje Javni poziv za finansiranje/sufinansiranje projekata</w:t>
      </w:r>
      <w:r w:rsidRPr="00313EB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313EB9">
        <w:rPr>
          <w:rFonts w:ascii="Arial" w:hAnsi="Arial" w:cs="Arial"/>
          <w:bCs/>
          <w:color w:val="auto"/>
          <w:sz w:val="22"/>
          <w:szCs w:val="22"/>
        </w:rPr>
        <w:t xml:space="preserve">iz Budžeta Federacije Bosne i Hercegovine za 2017. godinu </w:t>
      </w:r>
      <w:r w:rsidRPr="00313EB9">
        <w:rPr>
          <w:rFonts w:ascii="Arial" w:hAnsi="Arial" w:cs="Arial"/>
          <w:sz w:val="22"/>
          <w:szCs w:val="22"/>
        </w:rPr>
        <w:t>za sljedeće programe:</w:t>
      </w:r>
    </w:p>
    <w:p w:rsidR="00F92578" w:rsidRPr="00313EB9" w:rsidRDefault="00F92578" w:rsidP="00F92578">
      <w:pPr>
        <w:pStyle w:val="Default"/>
        <w:ind w:firstLine="360"/>
        <w:jc w:val="both"/>
        <w:rPr>
          <w:rFonts w:ascii="Arial" w:hAnsi="Arial" w:cs="Arial"/>
          <w:sz w:val="22"/>
          <w:szCs w:val="22"/>
        </w:rPr>
      </w:pPr>
    </w:p>
    <w:p w:rsidR="00F92578" w:rsidRPr="00313EB9" w:rsidRDefault="00F92578" w:rsidP="00215F2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  <w:lang w:val="hr-BA"/>
        </w:rPr>
      </w:pPr>
      <w:r w:rsidRPr="00313EB9">
        <w:rPr>
          <w:rFonts w:ascii="Arial" w:hAnsi="Arial" w:cs="Arial"/>
          <w:sz w:val="22"/>
          <w:szCs w:val="22"/>
          <w:lang w:val="hr-BA"/>
        </w:rPr>
        <w:t>„Podrška projektima poboljšanja inkluzivnosti predškolskog i osnovnog obrazovanja“</w:t>
      </w:r>
    </w:p>
    <w:p w:rsidR="00F92578" w:rsidRPr="00313EB9" w:rsidRDefault="00F92578" w:rsidP="00215F2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hr-BA"/>
        </w:rPr>
      </w:pPr>
      <w:r w:rsidRPr="00313EB9">
        <w:rPr>
          <w:rFonts w:ascii="Arial" w:hAnsi="Arial" w:cs="Arial"/>
          <w:sz w:val="22"/>
          <w:szCs w:val="22"/>
          <w:lang w:val="hr-BA"/>
        </w:rPr>
        <w:t>„Podrška projektima koji doprinose razvoju ključnih kompetencija za cjeloživotno učenje kod djece predškolskog uzrasta, učenika osnovnih i srednjih škola“</w:t>
      </w:r>
    </w:p>
    <w:p w:rsidR="00F92578" w:rsidRPr="00313EB9" w:rsidRDefault="00F92578" w:rsidP="00215F2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  <w:lang w:val="hr-BA"/>
        </w:rPr>
      </w:pPr>
      <w:r w:rsidRPr="00313EB9">
        <w:rPr>
          <w:rFonts w:ascii="Arial" w:hAnsi="Arial" w:cs="Arial"/>
          <w:sz w:val="22"/>
          <w:szCs w:val="22"/>
          <w:lang w:val="hr-BA"/>
        </w:rPr>
        <w:t xml:space="preserve"> „Podrška projektima angažiranja Rom medijatora/asistenta radi povećanja obuhvata i redovnog pohađanja osnovnog obrazovanja djece romske nacionalnosti“</w:t>
      </w:r>
    </w:p>
    <w:p w:rsidR="00F92578" w:rsidRPr="00313EB9" w:rsidRDefault="00F92578" w:rsidP="00215F2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hr-BA"/>
        </w:rPr>
      </w:pPr>
      <w:r w:rsidRPr="00313EB9">
        <w:rPr>
          <w:rFonts w:ascii="Arial" w:hAnsi="Arial" w:cs="Arial"/>
          <w:sz w:val="22"/>
          <w:szCs w:val="22"/>
          <w:lang w:val="hr-BA"/>
        </w:rPr>
        <w:t>„Podrška stručnom usavršavanju i cjeloživotnom učenju prosvjetnih radnika u predškolskom, osnovnom i srednjem obrazovanju“</w:t>
      </w:r>
    </w:p>
    <w:p w:rsidR="00F92578" w:rsidRPr="00313EB9" w:rsidRDefault="00F92578" w:rsidP="00215F2B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hr-BA"/>
        </w:rPr>
      </w:pPr>
      <w:r w:rsidRPr="00313EB9">
        <w:rPr>
          <w:rFonts w:ascii="Arial" w:hAnsi="Arial" w:cs="Arial"/>
          <w:sz w:val="22"/>
          <w:szCs w:val="22"/>
          <w:lang w:val="hr-BA"/>
        </w:rPr>
        <w:t>„Podrška projektima koji su usmjereni na realizaciju programa prekvalifikacije i dokvalifikacije s fokusom na žensku populaciju“</w:t>
      </w:r>
    </w:p>
    <w:p w:rsidR="001B3D18" w:rsidRPr="00313EB9" w:rsidRDefault="001B3D18" w:rsidP="001B3D18">
      <w:pPr>
        <w:rPr>
          <w:rFonts w:ascii="Arial" w:hAnsi="Arial" w:cs="Arial"/>
          <w:sz w:val="22"/>
          <w:szCs w:val="22"/>
        </w:rPr>
      </w:pPr>
    </w:p>
    <w:p w:rsidR="001B3D18" w:rsidRPr="00313EB9" w:rsidRDefault="001B3D18" w:rsidP="001B3D18">
      <w:pPr>
        <w:jc w:val="center"/>
        <w:rPr>
          <w:rFonts w:ascii="Arial" w:hAnsi="Arial" w:cs="Arial"/>
          <w:b/>
          <w:sz w:val="22"/>
          <w:szCs w:val="22"/>
        </w:rPr>
      </w:pPr>
      <w:r w:rsidRPr="00313EB9">
        <w:rPr>
          <w:rFonts w:ascii="Arial" w:hAnsi="Arial" w:cs="Arial"/>
          <w:b/>
          <w:sz w:val="22"/>
          <w:szCs w:val="22"/>
        </w:rPr>
        <w:t>UPUTSTVO ZA PODNOŠENJE PRIJAVA NA JAVNI POZIV ZA</w:t>
      </w:r>
      <w:r w:rsidRPr="00313E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13EB9">
        <w:rPr>
          <w:rFonts w:ascii="Arial" w:hAnsi="Arial" w:cs="Arial"/>
          <w:b/>
          <w:sz w:val="22"/>
          <w:szCs w:val="22"/>
        </w:rPr>
        <w:t>FINANSIRANJE PROJEKATA IZ OBLASTI PREDŠKOLSKOG, OSNOVNOG I SREDNJEG OBRAZOVANJA</w:t>
      </w:r>
    </w:p>
    <w:p w:rsidR="001B3D18" w:rsidRPr="00313EB9" w:rsidRDefault="001B3D18" w:rsidP="001B3D18">
      <w:pPr>
        <w:jc w:val="center"/>
        <w:rPr>
          <w:rFonts w:ascii="Arial" w:hAnsi="Arial" w:cs="Arial"/>
          <w:b/>
          <w:sz w:val="22"/>
          <w:szCs w:val="22"/>
        </w:rPr>
      </w:pPr>
    </w:p>
    <w:p w:rsidR="001B3D18" w:rsidRPr="00313EB9" w:rsidRDefault="001B3D18" w:rsidP="001B3D18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13EB9">
        <w:rPr>
          <w:rFonts w:ascii="Arial" w:hAnsi="Arial" w:cs="Arial"/>
          <w:sz w:val="22"/>
          <w:szCs w:val="22"/>
        </w:rPr>
        <w:t>Zahtjev za finansiranje/sufinansiranje projekta treba popuniti na odgovarajućem obrascu koji se preuzima sa web stranice Ministarstva (obrazac Zahtjeva se</w:t>
      </w:r>
      <w:r w:rsidR="00BE18E1" w:rsidRPr="00313EB9">
        <w:rPr>
          <w:rFonts w:ascii="Arial" w:hAnsi="Arial" w:cs="Arial"/>
          <w:sz w:val="22"/>
          <w:szCs w:val="22"/>
        </w:rPr>
        <w:t xml:space="preserve"> nalazi u nastavku teksta ovog j</w:t>
      </w:r>
      <w:r w:rsidRPr="00313EB9">
        <w:rPr>
          <w:rFonts w:ascii="Arial" w:hAnsi="Arial" w:cs="Arial"/>
          <w:sz w:val="22"/>
          <w:szCs w:val="22"/>
        </w:rPr>
        <w:t>avnog poziva).</w:t>
      </w:r>
    </w:p>
    <w:p w:rsidR="001B3D18" w:rsidRPr="00313EB9" w:rsidRDefault="001B3D18" w:rsidP="001B3D18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  <w:r w:rsidRPr="00313EB9">
        <w:rPr>
          <w:rFonts w:ascii="Arial" w:hAnsi="Arial" w:cs="Arial"/>
          <w:sz w:val="22"/>
          <w:szCs w:val="22"/>
        </w:rPr>
        <w:t xml:space="preserve"> </w:t>
      </w:r>
    </w:p>
    <w:p w:rsidR="001B3D18" w:rsidRPr="00313EB9" w:rsidRDefault="001B3D18" w:rsidP="001B3D18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13EB9">
        <w:rPr>
          <w:rFonts w:ascii="Arial" w:hAnsi="Arial" w:cs="Arial"/>
          <w:sz w:val="22"/>
          <w:szCs w:val="22"/>
        </w:rPr>
        <w:t xml:space="preserve">Uz popunjeni i ovjereni obrazac Zahtjeva i Izjave podnosioca Zahtjeva dostaviti i obaveznu dokumentaciju navedenu na obrascu Zahtjeva, uzimajući u obzir da li je podnosilac </w:t>
      </w:r>
      <w:r w:rsidR="00BE18E1" w:rsidRPr="00313EB9">
        <w:rPr>
          <w:rFonts w:ascii="Arial" w:hAnsi="Arial" w:cs="Arial"/>
          <w:sz w:val="22"/>
          <w:szCs w:val="22"/>
        </w:rPr>
        <w:t>Z</w:t>
      </w:r>
      <w:r w:rsidRPr="00313EB9">
        <w:rPr>
          <w:rFonts w:ascii="Arial" w:hAnsi="Arial" w:cs="Arial"/>
          <w:sz w:val="22"/>
          <w:szCs w:val="22"/>
        </w:rPr>
        <w:t>ahtjeva pravno lice ili budžetski korisnik.</w:t>
      </w:r>
    </w:p>
    <w:p w:rsidR="001B3D18" w:rsidRPr="00313EB9" w:rsidRDefault="001B3D18" w:rsidP="001B3D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B3D18" w:rsidRPr="00313EB9" w:rsidRDefault="001B3D18" w:rsidP="001B3D18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13EB9">
        <w:rPr>
          <w:rFonts w:ascii="Arial" w:hAnsi="Arial" w:cs="Arial"/>
          <w:sz w:val="22"/>
          <w:szCs w:val="22"/>
        </w:rPr>
        <w:t>Pored neophodne i obavezne dokumentacije navedene na obrascu Zahtjeva, podnosilac Zahtjeva može dostaviti i drugu dodatnu dokumentaciju kojom dokazuje da ispunjava sve propisane kriterije iz Javnog poziva.</w:t>
      </w:r>
    </w:p>
    <w:p w:rsidR="001B3D18" w:rsidRPr="00313EB9" w:rsidRDefault="001B3D18" w:rsidP="001B3D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B3D18" w:rsidRPr="00313EB9" w:rsidRDefault="001B3D18" w:rsidP="001B3D18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13EB9">
        <w:rPr>
          <w:rFonts w:ascii="Arial" w:hAnsi="Arial" w:cs="Arial"/>
          <w:sz w:val="22"/>
          <w:szCs w:val="22"/>
        </w:rPr>
        <w:t>Popunjen i ovjeren Zahtjev sa neophodnom dokumentacijom treba dostaviti Federalnom ministarstvu obrazovanja i nauke najkasnije do isteka roka navedenog u Javnom pozivu.</w:t>
      </w:r>
    </w:p>
    <w:p w:rsidR="001B3D18" w:rsidRPr="00313EB9" w:rsidRDefault="001B3D18" w:rsidP="001B3D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B3D18" w:rsidRPr="00313EB9" w:rsidRDefault="001B3D18" w:rsidP="001B3D18">
      <w:pPr>
        <w:pStyle w:val="Default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313EB9">
        <w:rPr>
          <w:rFonts w:ascii="Arial" w:hAnsi="Arial" w:cs="Arial"/>
          <w:sz w:val="22"/>
          <w:szCs w:val="22"/>
        </w:rPr>
        <w:t xml:space="preserve">Zahtjev sa svim prilozima u dva istovjetna primjerka treba poslati na adresu: </w:t>
      </w:r>
      <w:r w:rsidRPr="00313EB9">
        <w:rPr>
          <w:rFonts w:ascii="Arial" w:hAnsi="Arial" w:cs="Arial"/>
          <w:b/>
          <w:sz w:val="22"/>
          <w:szCs w:val="22"/>
        </w:rPr>
        <w:t xml:space="preserve">Federalno ministarstvo obrazovanja i </w:t>
      </w:r>
      <w:r w:rsidRPr="00313EB9">
        <w:rPr>
          <w:rFonts w:ascii="Arial" w:hAnsi="Arial" w:cs="Arial"/>
          <w:b/>
          <w:color w:val="auto"/>
          <w:sz w:val="22"/>
          <w:szCs w:val="22"/>
        </w:rPr>
        <w:t>nauke,</w:t>
      </w:r>
      <w:r w:rsidR="00215F2B" w:rsidRPr="00313EB9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15F2B" w:rsidRPr="00313EB9">
        <w:rPr>
          <w:rFonts w:ascii="Arial" w:hAnsi="Arial" w:cs="Arial"/>
          <w:b/>
          <w:sz w:val="22"/>
          <w:szCs w:val="22"/>
        </w:rPr>
        <w:t>Sektor za predškolsko, osnovno i srednje obrazovanje</w:t>
      </w:r>
      <w:r w:rsidR="001C58FC">
        <w:rPr>
          <w:rFonts w:ascii="Arial" w:hAnsi="Arial" w:cs="Arial"/>
          <w:b/>
          <w:sz w:val="22"/>
          <w:szCs w:val="22"/>
        </w:rPr>
        <w:t>,</w:t>
      </w:r>
      <w:r w:rsidRPr="00313EB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13EB9">
        <w:rPr>
          <w:rFonts w:ascii="Arial" w:hAnsi="Arial" w:cs="Arial"/>
          <w:b/>
          <w:sz w:val="22"/>
          <w:szCs w:val="22"/>
        </w:rPr>
        <w:t>dr. Ante Starčevića bb, 88000 Mostar</w:t>
      </w:r>
      <w:r w:rsidRPr="00313EB9">
        <w:rPr>
          <w:rFonts w:ascii="Arial" w:hAnsi="Arial" w:cs="Arial"/>
          <w:sz w:val="22"/>
          <w:szCs w:val="22"/>
        </w:rPr>
        <w:t>.</w:t>
      </w:r>
    </w:p>
    <w:p w:rsidR="001B3D18" w:rsidRPr="00313EB9" w:rsidRDefault="001B3D18" w:rsidP="001B3D18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313EB9">
        <w:rPr>
          <w:rFonts w:ascii="Arial" w:hAnsi="Arial" w:cs="Arial"/>
          <w:b/>
          <w:sz w:val="22"/>
          <w:szCs w:val="22"/>
        </w:rPr>
        <w:t xml:space="preserve">                   </w:t>
      </w:r>
      <w:r w:rsidRPr="00313EB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B3D18" w:rsidRPr="00313EB9" w:rsidRDefault="001B3D18" w:rsidP="001B3D18">
      <w:pPr>
        <w:pStyle w:val="Default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313EB9">
        <w:rPr>
          <w:rFonts w:ascii="Arial" w:hAnsi="Arial" w:cs="Arial"/>
          <w:sz w:val="22"/>
          <w:szCs w:val="22"/>
        </w:rPr>
        <w:t xml:space="preserve">Zahtjevi uz koje nije dostavljena sva tražena dokumentacija i koje nisu dostavljene u propisanom roku, kao i Zahtjevi korisnika koji u prethodnom periodu nisu pravdali namjenski utrošak dodijeljenih sredstava neće biti razmatrane. </w:t>
      </w:r>
    </w:p>
    <w:p w:rsidR="001B3D18" w:rsidRPr="00313EB9" w:rsidRDefault="001B3D18" w:rsidP="001B3D18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1B3D18" w:rsidRPr="00313EB9" w:rsidRDefault="001B3D18" w:rsidP="001B3D18">
      <w:pPr>
        <w:pStyle w:val="Default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313EB9">
        <w:rPr>
          <w:rFonts w:ascii="Arial" w:hAnsi="Arial" w:cs="Arial"/>
          <w:sz w:val="22"/>
          <w:szCs w:val="22"/>
        </w:rPr>
        <w:t>Pored ovog općeg uputstva, podnosilac Zahtjeva je dužan provoditi i posebne upute i kriterije navedene za svaki pojedinačni program.</w:t>
      </w:r>
    </w:p>
    <w:p w:rsidR="001B3D18" w:rsidRPr="00313EB9" w:rsidRDefault="001B3D18" w:rsidP="001B3D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13EB9" w:rsidRPr="00535547" w:rsidRDefault="001B3D18" w:rsidP="00313EB9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13EB9">
        <w:rPr>
          <w:rFonts w:ascii="Arial" w:hAnsi="Arial" w:cs="Arial"/>
          <w:sz w:val="22"/>
          <w:szCs w:val="22"/>
        </w:rPr>
        <w:t>Ustanove iz oblasti predškolskog, osnovnog i srednjeg obrazovanja dužne su u uvodnom dijelu svog detaljnog projekta kao obaveznog dokumenta navesti najvažnije informacije o ustanovi (broj učenika i njihovu strukturu; nastavni i drugi kadar; veličinu, starost i stanje objekta ustanove; stepen i kvalitet opremljenosti učionica i kabineta, te ostale bitne informacije z</w:t>
      </w:r>
      <w:r w:rsidR="00535547">
        <w:rPr>
          <w:rFonts w:ascii="Arial" w:hAnsi="Arial" w:cs="Arial"/>
          <w:sz w:val="22"/>
          <w:szCs w:val="22"/>
        </w:rPr>
        <w:t>a donošenje ocjene o projektu).</w:t>
      </w:r>
    </w:p>
    <w:p w:rsidR="00B809BB" w:rsidRDefault="00B809BB" w:rsidP="00313EB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92578" w:rsidRPr="00535547" w:rsidRDefault="00AB2A29" w:rsidP="00B809BB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 w:rsidRPr="00535547">
        <w:rPr>
          <w:rFonts w:ascii="Arial" w:hAnsi="Arial" w:cs="Arial"/>
          <w:b/>
          <w:sz w:val="32"/>
          <w:szCs w:val="32"/>
        </w:rPr>
        <w:t>Zahtjev</w:t>
      </w:r>
      <w:r w:rsidR="00E858FC" w:rsidRPr="00535547">
        <w:rPr>
          <w:rFonts w:ascii="Arial" w:hAnsi="Arial" w:cs="Arial"/>
          <w:b/>
          <w:sz w:val="32"/>
          <w:szCs w:val="32"/>
        </w:rPr>
        <w:t xml:space="preserve"> </w:t>
      </w:r>
      <w:r w:rsidRPr="00535547">
        <w:rPr>
          <w:rFonts w:ascii="Arial" w:hAnsi="Arial" w:cs="Arial"/>
          <w:b/>
          <w:sz w:val="32"/>
          <w:szCs w:val="32"/>
        </w:rPr>
        <w:t>za finansiranje pr</w:t>
      </w:r>
      <w:r w:rsidR="00934F4F" w:rsidRPr="00535547">
        <w:rPr>
          <w:rFonts w:ascii="Arial" w:hAnsi="Arial" w:cs="Arial"/>
          <w:b/>
          <w:sz w:val="32"/>
          <w:szCs w:val="32"/>
        </w:rPr>
        <w:t xml:space="preserve">ojekata </w:t>
      </w:r>
      <w:r w:rsidR="00141748" w:rsidRPr="00535547">
        <w:rPr>
          <w:rFonts w:ascii="Arial" w:hAnsi="Arial" w:cs="Arial"/>
          <w:b/>
          <w:sz w:val="32"/>
          <w:szCs w:val="32"/>
        </w:rPr>
        <w:t>iz oblasti predškolskog, osnovnog i srednjeg obrazovanja</w:t>
      </w:r>
    </w:p>
    <w:p w:rsidR="00313EB9" w:rsidRDefault="00313EB9" w:rsidP="00215F2B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35547" w:rsidRPr="00B809BB" w:rsidRDefault="00535547" w:rsidP="00215F2B">
      <w:pPr>
        <w:pStyle w:val="Default"/>
        <w:jc w:val="center"/>
        <w:rPr>
          <w:rFonts w:ascii="Arial" w:hAnsi="Arial" w:cs="Arial"/>
          <w:sz w:val="22"/>
          <w:szCs w:val="22"/>
        </w:rPr>
      </w:pPr>
    </w:p>
    <w:tbl>
      <w:tblPr>
        <w:tblW w:w="9504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4"/>
      </w:tblGrid>
      <w:tr w:rsidR="00F92578" w:rsidRPr="00B809BB" w:rsidTr="00F92578">
        <w:trPr>
          <w:trHeight w:val="3072"/>
        </w:trPr>
        <w:tc>
          <w:tcPr>
            <w:tcW w:w="9504" w:type="dxa"/>
            <w:shd w:val="clear" w:color="auto" w:fill="EEECE1" w:themeFill="background2"/>
          </w:tcPr>
          <w:p w:rsidR="00F92578" w:rsidRPr="00B809BB" w:rsidRDefault="00F92578" w:rsidP="00F925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09BB">
              <w:rPr>
                <w:rFonts w:ascii="Arial" w:hAnsi="Arial" w:cs="Arial"/>
                <w:b/>
                <w:sz w:val="22"/>
                <w:szCs w:val="22"/>
              </w:rPr>
              <w:t xml:space="preserve">Projekat prijavljujemo za sljedeći program (zaokružiti program): </w:t>
            </w:r>
          </w:p>
          <w:p w:rsidR="00F92578" w:rsidRPr="00B809BB" w:rsidRDefault="00F92578" w:rsidP="00F925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2578" w:rsidRPr="00B809BB" w:rsidRDefault="00F92578" w:rsidP="00F9257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B809BB">
              <w:rPr>
                <w:rFonts w:ascii="Arial" w:hAnsi="Arial" w:cs="Arial"/>
                <w:sz w:val="22"/>
                <w:szCs w:val="22"/>
                <w:lang w:val="hr-BA"/>
              </w:rPr>
              <w:t>„Podrška projektima poboljšanja inkluzivnosti predškolskog i osnovnog obrazovanja“</w:t>
            </w:r>
          </w:p>
          <w:p w:rsidR="00F92578" w:rsidRPr="00B809BB" w:rsidRDefault="00F92578" w:rsidP="00F9257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B809BB">
              <w:rPr>
                <w:rFonts w:ascii="Arial" w:hAnsi="Arial" w:cs="Arial"/>
                <w:sz w:val="22"/>
                <w:szCs w:val="22"/>
                <w:lang w:val="hr-BA"/>
              </w:rPr>
              <w:t xml:space="preserve">„Podrška projektima koji doprinose razvoju ključnih kompetencija za cjeloživotno </w:t>
            </w:r>
            <w:r w:rsidR="00B809BB" w:rsidRPr="00B809B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Pr="00B809BB">
              <w:rPr>
                <w:rFonts w:ascii="Arial" w:hAnsi="Arial" w:cs="Arial"/>
                <w:sz w:val="22"/>
                <w:szCs w:val="22"/>
                <w:lang w:val="hr-BA"/>
              </w:rPr>
              <w:t>učenje kod djece predškolskog uzrasta, učenika osnovnih i srednjih škola“</w:t>
            </w:r>
          </w:p>
          <w:p w:rsidR="00F92578" w:rsidRPr="00B809BB" w:rsidRDefault="00F92578" w:rsidP="00F9257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B809BB">
              <w:rPr>
                <w:rFonts w:ascii="Arial" w:hAnsi="Arial" w:cs="Arial"/>
                <w:sz w:val="22"/>
                <w:szCs w:val="22"/>
                <w:lang w:val="hr-BA"/>
              </w:rPr>
              <w:t xml:space="preserve"> „Podrška projektima angažiranja Rom medijatora/asistenta radi povećanja obuhvata i redovnog pohađanja osnovnog obrazovanja djece romske nacionalnosti“</w:t>
            </w:r>
          </w:p>
          <w:p w:rsidR="00F92578" w:rsidRPr="00B809BB" w:rsidRDefault="00F92578" w:rsidP="00F9257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B809BB">
              <w:rPr>
                <w:rFonts w:ascii="Arial" w:hAnsi="Arial" w:cs="Arial"/>
                <w:sz w:val="22"/>
                <w:szCs w:val="22"/>
                <w:lang w:val="hr-BA"/>
              </w:rPr>
              <w:t>„Podrška stručnom usavršavanju i cjeloživotnom učenju prosvjetnih radnika upredškolskom, osnovnom i srednjem obrazovanju“</w:t>
            </w:r>
          </w:p>
          <w:p w:rsidR="00F92578" w:rsidRPr="00B809BB" w:rsidRDefault="00F92578" w:rsidP="00F9257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B809BB">
              <w:rPr>
                <w:rFonts w:ascii="Arial" w:hAnsi="Arial" w:cs="Arial"/>
                <w:sz w:val="22"/>
                <w:szCs w:val="22"/>
                <w:lang w:val="hr-BA"/>
              </w:rPr>
              <w:t>„Podrška projektima koji su usmjereni na realizaciju programa prekvalifikacije i dokvalifikacije s fokusom na žensku populaciju“</w:t>
            </w:r>
          </w:p>
        </w:tc>
      </w:tr>
    </w:tbl>
    <w:p w:rsidR="00313EB9" w:rsidRPr="00B809BB" w:rsidRDefault="00313EB9" w:rsidP="00313EB9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AB2A29" w:rsidRPr="00B809BB" w:rsidRDefault="00F92578" w:rsidP="00AB2A2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B809BB">
        <w:rPr>
          <w:rFonts w:ascii="Arial" w:hAnsi="Arial" w:cs="Arial"/>
          <w:sz w:val="22"/>
          <w:szCs w:val="22"/>
          <w:lang w:val="hr-BA"/>
        </w:rPr>
        <w:t xml:space="preserve">  </w:t>
      </w:r>
      <w:r w:rsidR="00AB2A29" w:rsidRPr="00B809BB">
        <w:rPr>
          <w:rFonts w:ascii="Arial" w:hAnsi="Arial" w:cs="Arial"/>
          <w:b/>
          <w:sz w:val="22"/>
          <w:szCs w:val="22"/>
        </w:rPr>
        <w:t>Naziv podnosioca zahtjeva s osnovnim podacima</w:t>
      </w:r>
    </w:p>
    <w:p w:rsidR="00AB2A29" w:rsidRPr="00B809BB" w:rsidRDefault="00AB2A29" w:rsidP="00AB2A29">
      <w:pPr>
        <w:jc w:val="both"/>
        <w:rPr>
          <w:rFonts w:ascii="Arial" w:hAnsi="Arial" w:cs="Arial"/>
          <w:sz w:val="22"/>
          <w:szCs w:val="22"/>
        </w:rPr>
      </w:pP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809BB">
        <w:rPr>
          <w:rFonts w:ascii="Arial" w:hAnsi="Arial" w:cs="Arial"/>
          <w:sz w:val="20"/>
          <w:szCs w:val="20"/>
        </w:rPr>
        <w:t xml:space="preserve">Naziv podnosioca zahtjeva </w:t>
      </w:r>
      <w:r w:rsidRPr="00B809BB">
        <w:rPr>
          <w:rFonts w:ascii="Arial" w:hAnsi="Arial" w:cs="Arial"/>
          <w:i/>
          <w:sz w:val="20"/>
          <w:szCs w:val="20"/>
        </w:rPr>
        <w:t>(iz rješenja o registraciji)</w:t>
      </w:r>
      <w:r w:rsidRPr="00B809BB">
        <w:rPr>
          <w:rFonts w:ascii="Arial" w:hAnsi="Arial" w:cs="Arial"/>
          <w:sz w:val="20"/>
          <w:szCs w:val="20"/>
        </w:rPr>
        <w:t>_______________________________</w:t>
      </w:r>
      <w:r w:rsidR="00313EB9" w:rsidRPr="00B809BB">
        <w:rPr>
          <w:rFonts w:ascii="Arial" w:hAnsi="Arial" w:cs="Arial"/>
          <w:sz w:val="20"/>
          <w:szCs w:val="20"/>
        </w:rPr>
        <w:t>__</w:t>
      </w:r>
      <w:r w:rsidRPr="00B809BB">
        <w:rPr>
          <w:rFonts w:ascii="Arial" w:hAnsi="Arial" w:cs="Arial"/>
          <w:sz w:val="20"/>
          <w:szCs w:val="20"/>
        </w:rPr>
        <w:t>_______</w:t>
      </w: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809BB">
        <w:rPr>
          <w:rFonts w:ascii="Arial" w:hAnsi="Arial" w:cs="Arial"/>
          <w:sz w:val="20"/>
          <w:szCs w:val="20"/>
        </w:rPr>
        <w:t>Sjedište _________________Ulica i broj __________________________Kanton ________________</w:t>
      </w:r>
    </w:p>
    <w:p w:rsidR="00AB2A29" w:rsidRPr="00B809BB" w:rsidRDefault="00313EB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809BB">
        <w:rPr>
          <w:rFonts w:ascii="Arial" w:hAnsi="Arial" w:cs="Arial"/>
          <w:sz w:val="20"/>
          <w:szCs w:val="20"/>
        </w:rPr>
        <w:t>Tel. __________ Faks</w:t>
      </w:r>
      <w:r w:rsidR="00AB2A29" w:rsidRPr="00B809BB">
        <w:rPr>
          <w:rFonts w:ascii="Arial" w:hAnsi="Arial" w:cs="Arial"/>
          <w:sz w:val="20"/>
          <w:szCs w:val="20"/>
        </w:rPr>
        <w:t xml:space="preserve"> _________________ E-mail ________________________________________</w:t>
      </w: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line="276" w:lineRule="auto"/>
        <w:rPr>
          <w:rFonts w:ascii="Arial" w:hAnsi="Arial" w:cs="Arial"/>
          <w:sz w:val="20"/>
          <w:szCs w:val="20"/>
        </w:rPr>
      </w:pPr>
      <w:r w:rsidRPr="00B809BB">
        <w:rPr>
          <w:rFonts w:ascii="Arial" w:hAnsi="Arial" w:cs="Arial"/>
          <w:sz w:val="20"/>
          <w:szCs w:val="20"/>
        </w:rPr>
        <w:t>Ovlaštena osoba za zastupanje ____________</w:t>
      </w:r>
      <w:r w:rsidR="00A51A72" w:rsidRPr="00B809BB">
        <w:rPr>
          <w:rFonts w:ascii="Arial" w:hAnsi="Arial" w:cs="Arial"/>
          <w:sz w:val="20"/>
          <w:szCs w:val="20"/>
        </w:rPr>
        <w:t>_____________________ T</w:t>
      </w:r>
      <w:r w:rsidRPr="00B809BB">
        <w:rPr>
          <w:rFonts w:ascii="Arial" w:hAnsi="Arial" w:cs="Arial"/>
          <w:sz w:val="20"/>
          <w:szCs w:val="20"/>
        </w:rPr>
        <w:t>el. ___________</w:t>
      </w:r>
      <w:r w:rsidR="00313EB9" w:rsidRPr="00B809BB">
        <w:rPr>
          <w:rFonts w:ascii="Arial" w:hAnsi="Arial" w:cs="Arial"/>
          <w:sz w:val="20"/>
          <w:szCs w:val="20"/>
        </w:rPr>
        <w:t>___</w:t>
      </w:r>
      <w:r w:rsidRPr="00B809BB">
        <w:rPr>
          <w:rFonts w:ascii="Arial" w:hAnsi="Arial" w:cs="Arial"/>
          <w:sz w:val="20"/>
          <w:szCs w:val="20"/>
        </w:rPr>
        <w:t>____</w:t>
      </w: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line="276" w:lineRule="auto"/>
        <w:rPr>
          <w:rFonts w:ascii="Arial" w:hAnsi="Arial" w:cs="Arial"/>
          <w:sz w:val="20"/>
          <w:szCs w:val="20"/>
        </w:rPr>
      </w:pPr>
      <w:r w:rsidRPr="00B809BB">
        <w:rPr>
          <w:rFonts w:ascii="Arial" w:hAnsi="Arial" w:cs="Arial"/>
          <w:sz w:val="20"/>
          <w:szCs w:val="20"/>
        </w:rPr>
        <w:t>Odgovorno lice za realizaciju  projekta/programa_________</w:t>
      </w:r>
      <w:r w:rsidR="00A51A72" w:rsidRPr="00B809BB">
        <w:rPr>
          <w:rFonts w:ascii="Arial" w:hAnsi="Arial" w:cs="Arial"/>
          <w:sz w:val="20"/>
          <w:szCs w:val="20"/>
        </w:rPr>
        <w:t>__________Tel. __</w:t>
      </w:r>
      <w:r w:rsidR="00313EB9" w:rsidRPr="00B809BB">
        <w:rPr>
          <w:rFonts w:ascii="Arial" w:hAnsi="Arial" w:cs="Arial"/>
          <w:sz w:val="20"/>
          <w:szCs w:val="20"/>
        </w:rPr>
        <w:t>__</w:t>
      </w:r>
      <w:r w:rsidR="00A51A72" w:rsidRPr="00B809BB">
        <w:rPr>
          <w:rFonts w:ascii="Arial" w:hAnsi="Arial" w:cs="Arial"/>
          <w:sz w:val="20"/>
          <w:szCs w:val="20"/>
        </w:rPr>
        <w:t>_____Mob._______</w:t>
      </w:r>
    </w:p>
    <w:p w:rsidR="00AB2A29" w:rsidRPr="00B809BB" w:rsidRDefault="00AB2A29" w:rsidP="00AB2A29">
      <w:pPr>
        <w:jc w:val="both"/>
        <w:rPr>
          <w:rFonts w:ascii="Arial" w:hAnsi="Arial" w:cs="Arial"/>
          <w:sz w:val="22"/>
          <w:szCs w:val="22"/>
        </w:rPr>
      </w:pPr>
    </w:p>
    <w:p w:rsidR="00A250E6" w:rsidRPr="00B809BB" w:rsidRDefault="00AB2A29" w:rsidP="00F92578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B809BB">
        <w:rPr>
          <w:rFonts w:ascii="Arial" w:hAnsi="Arial" w:cs="Arial"/>
          <w:b/>
          <w:sz w:val="22"/>
          <w:szCs w:val="22"/>
        </w:rPr>
        <w:t>Broj žiro-računa i identifikacijski broj</w:t>
      </w:r>
    </w:p>
    <w:p w:rsidR="00934F4F" w:rsidRPr="00B809BB" w:rsidRDefault="00934F4F" w:rsidP="00AB2A29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-56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8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934F4F" w:rsidRPr="00B809BB" w:rsidTr="00535547">
        <w:trPr>
          <w:trHeight w:val="406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4F4F" w:rsidRPr="00B809BB" w:rsidRDefault="00934F4F" w:rsidP="00934F4F">
            <w:pPr>
              <w:rPr>
                <w:rFonts w:ascii="Arial" w:hAnsi="Arial" w:cs="Arial"/>
                <w:sz w:val="20"/>
                <w:szCs w:val="20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 xml:space="preserve">Transakcijski/depozitni račun </w:t>
            </w:r>
          </w:p>
          <w:p w:rsidR="00934F4F" w:rsidRPr="00B809BB" w:rsidRDefault="00934F4F" w:rsidP="00934F4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809BB">
              <w:rPr>
                <w:rFonts w:ascii="Arial" w:hAnsi="Arial" w:cs="Arial"/>
                <w:i/>
                <w:sz w:val="20"/>
                <w:szCs w:val="20"/>
              </w:rPr>
              <w:t xml:space="preserve">(zaokružiti vrstu računa)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F4F" w:rsidRPr="00B809BB" w:rsidTr="00535547">
        <w:trPr>
          <w:trHeight w:val="464"/>
        </w:trPr>
        <w:tc>
          <w:tcPr>
            <w:tcW w:w="9408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>Tačan naziv banke</w:t>
            </w:r>
          </w:p>
        </w:tc>
      </w:tr>
      <w:tr w:rsidR="00934F4F" w:rsidRPr="00B809BB" w:rsidTr="00535547">
        <w:trPr>
          <w:trHeight w:val="464"/>
        </w:trPr>
        <w:tc>
          <w:tcPr>
            <w:tcW w:w="4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>Identifikacijski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Pr="00B809BB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</w:tbl>
    <w:p w:rsidR="00A250E6" w:rsidRPr="00B809BB" w:rsidRDefault="00A250E6" w:rsidP="00934F4F">
      <w:pPr>
        <w:jc w:val="both"/>
        <w:rPr>
          <w:rFonts w:ascii="Arial" w:hAnsi="Arial" w:cs="Arial"/>
          <w:b/>
          <w:sz w:val="22"/>
          <w:szCs w:val="22"/>
        </w:rPr>
      </w:pPr>
    </w:p>
    <w:p w:rsidR="00684EC5" w:rsidRPr="00B809BB" w:rsidRDefault="00934F4F" w:rsidP="00934F4F">
      <w:pPr>
        <w:jc w:val="both"/>
        <w:rPr>
          <w:rFonts w:ascii="Arial" w:hAnsi="Arial" w:cs="Arial"/>
          <w:b/>
          <w:sz w:val="22"/>
          <w:szCs w:val="22"/>
        </w:rPr>
      </w:pPr>
      <w:r w:rsidRPr="00B809BB">
        <w:rPr>
          <w:rFonts w:ascii="Arial" w:hAnsi="Arial" w:cs="Arial"/>
          <w:b/>
          <w:sz w:val="22"/>
          <w:szCs w:val="22"/>
        </w:rPr>
        <w:t>2.1. Dodatni podaci za budžetske korisnike</w:t>
      </w:r>
    </w:p>
    <w:p w:rsidR="00215F2B" w:rsidRPr="00B809BB" w:rsidRDefault="00215F2B" w:rsidP="00934F4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934F4F" w:rsidRPr="00B809BB" w:rsidTr="00934F4F">
        <w:trPr>
          <w:trHeight w:val="1042"/>
        </w:trPr>
        <w:tc>
          <w:tcPr>
            <w:tcW w:w="9325" w:type="dxa"/>
            <w:shd w:val="clear" w:color="auto" w:fill="EEECE1" w:themeFill="background2"/>
          </w:tcPr>
          <w:p w:rsidR="00934F4F" w:rsidRPr="00B809BB" w:rsidRDefault="00934F4F" w:rsidP="00DA3222">
            <w:pPr>
              <w:pStyle w:val="Default"/>
              <w:ind w:left="11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934F4F" w:rsidRPr="00B809BB" w:rsidRDefault="00934F4F" w:rsidP="00DA3222">
            <w:pPr>
              <w:pStyle w:val="Default"/>
              <w:ind w:left="11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09BB">
              <w:rPr>
                <w:rFonts w:ascii="Arial" w:hAnsi="Arial" w:cs="Arial"/>
                <w:color w:val="auto"/>
                <w:sz w:val="20"/>
                <w:szCs w:val="20"/>
              </w:rPr>
              <w:t>Vrsta prihoda:…………………………………………………………………</w:t>
            </w:r>
            <w:r w:rsidR="00215F2B" w:rsidRPr="00B809BB">
              <w:rPr>
                <w:rFonts w:ascii="Arial" w:hAnsi="Arial" w:cs="Arial"/>
                <w:color w:val="auto"/>
                <w:sz w:val="20"/>
                <w:szCs w:val="20"/>
              </w:rPr>
              <w:t>........................................</w:t>
            </w:r>
          </w:p>
          <w:p w:rsidR="00934F4F" w:rsidRPr="00B809BB" w:rsidRDefault="00934F4F" w:rsidP="00DA3222">
            <w:pPr>
              <w:pStyle w:val="Default"/>
              <w:ind w:left="11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09BB">
              <w:rPr>
                <w:rFonts w:ascii="Arial" w:hAnsi="Arial" w:cs="Arial"/>
                <w:color w:val="auto"/>
                <w:sz w:val="20"/>
                <w:szCs w:val="20"/>
              </w:rPr>
              <w:t>Šifra općine:……………………………………………………………………</w:t>
            </w:r>
            <w:r w:rsidR="00215F2B" w:rsidRPr="00B809BB">
              <w:rPr>
                <w:rFonts w:ascii="Arial" w:hAnsi="Arial" w:cs="Arial"/>
                <w:color w:val="auto"/>
                <w:sz w:val="20"/>
                <w:szCs w:val="20"/>
              </w:rPr>
              <w:t>.....................................</w:t>
            </w:r>
          </w:p>
          <w:p w:rsidR="00934F4F" w:rsidRPr="00B809BB" w:rsidRDefault="00934F4F" w:rsidP="00DA3222">
            <w:pPr>
              <w:pStyle w:val="Default"/>
              <w:ind w:left="11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809BB">
              <w:rPr>
                <w:rFonts w:ascii="Arial" w:hAnsi="Arial" w:cs="Arial"/>
                <w:color w:val="auto"/>
                <w:sz w:val="20"/>
                <w:szCs w:val="20"/>
              </w:rPr>
              <w:t>Broj budžetske organizacije: …..………………………………………………</w:t>
            </w:r>
            <w:r w:rsidR="00215F2B" w:rsidRPr="00B809BB">
              <w:rPr>
                <w:rFonts w:ascii="Arial" w:hAnsi="Arial" w:cs="Arial"/>
                <w:color w:val="auto"/>
                <w:sz w:val="20"/>
                <w:szCs w:val="20"/>
              </w:rPr>
              <w:t>......................................</w:t>
            </w:r>
          </w:p>
          <w:p w:rsidR="00934F4F" w:rsidRPr="00B809BB" w:rsidRDefault="00934F4F" w:rsidP="00DA3222">
            <w:pPr>
              <w:pStyle w:val="Default"/>
              <w:ind w:left="111"/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:rsidR="00934F4F" w:rsidRPr="00B809BB" w:rsidRDefault="00934F4F" w:rsidP="00934F4F">
      <w:pPr>
        <w:jc w:val="both"/>
        <w:rPr>
          <w:rFonts w:ascii="Arial" w:hAnsi="Arial" w:cs="Arial"/>
          <w:b/>
          <w:sz w:val="22"/>
          <w:szCs w:val="22"/>
        </w:rPr>
      </w:pPr>
    </w:p>
    <w:p w:rsidR="00AB2A29" w:rsidRPr="00B809BB" w:rsidRDefault="009D23CB" w:rsidP="00AB2A2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B809BB">
        <w:rPr>
          <w:rFonts w:ascii="Arial" w:hAnsi="Arial" w:cs="Arial"/>
          <w:b/>
          <w:sz w:val="22"/>
          <w:szCs w:val="22"/>
        </w:rPr>
        <w:t>Realiz</w:t>
      </w:r>
      <w:r w:rsidR="00313EB9" w:rsidRPr="00B809BB">
        <w:rPr>
          <w:rFonts w:ascii="Arial" w:hAnsi="Arial" w:cs="Arial"/>
          <w:b/>
          <w:sz w:val="22"/>
          <w:szCs w:val="22"/>
        </w:rPr>
        <w:t>irani</w:t>
      </w:r>
      <w:r w:rsidRPr="00B809BB">
        <w:rPr>
          <w:rFonts w:ascii="Arial" w:hAnsi="Arial" w:cs="Arial"/>
          <w:b/>
          <w:sz w:val="22"/>
          <w:szCs w:val="22"/>
        </w:rPr>
        <w:t xml:space="preserve"> projekti</w:t>
      </w:r>
      <w:r w:rsidR="00AB2A29" w:rsidRPr="00B809BB">
        <w:rPr>
          <w:rFonts w:ascii="Arial" w:hAnsi="Arial" w:cs="Arial"/>
          <w:b/>
          <w:sz w:val="22"/>
          <w:szCs w:val="22"/>
        </w:rPr>
        <w:t xml:space="preserve"> u prethodnom periodu</w:t>
      </w:r>
    </w:p>
    <w:p w:rsidR="00AB2A29" w:rsidRPr="00B809BB" w:rsidRDefault="00AB2A29" w:rsidP="00AB2A29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AB2A29" w:rsidRPr="00B809BB" w:rsidRDefault="00B809BB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1.Naziv </w:t>
      </w:r>
      <w:r w:rsidR="00AB2A29" w:rsidRPr="00B809BB">
        <w:rPr>
          <w:rFonts w:ascii="Arial" w:hAnsi="Arial" w:cs="Arial"/>
          <w:sz w:val="22"/>
          <w:szCs w:val="22"/>
        </w:rPr>
        <w:t>projekta/programa______________________________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313EB9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 xml:space="preserve"> Godina realizacije ____________________</w:t>
      </w:r>
    </w:p>
    <w:p w:rsidR="00B809BB" w:rsidRPr="00B809BB" w:rsidRDefault="00B809BB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>2.Naziv projekta/programa______________________________</w:t>
      </w:r>
      <w:r w:rsidR="00B809BB">
        <w:rPr>
          <w:rFonts w:ascii="Arial" w:hAnsi="Arial" w:cs="Arial"/>
          <w:sz w:val="22"/>
          <w:szCs w:val="22"/>
        </w:rPr>
        <w:t>_______________________</w:t>
      </w:r>
    </w:p>
    <w:p w:rsidR="00AB2A29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>Godina realizacije __________________</w:t>
      </w:r>
    </w:p>
    <w:p w:rsidR="00B809BB" w:rsidRPr="00B809BB" w:rsidRDefault="00B809BB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</w:p>
    <w:p w:rsidR="00313EB9" w:rsidRPr="00B809BB" w:rsidRDefault="00AB2A29" w:rsidP="001B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>3.Naziv projekta/programa______________________________</w:t>
      </w:r>
      <w:r w:rsidR="00B809BB">
        <w:rPr>
          <w:rFonts w:ascii="Arial" w:hAnsi="Arial" w:cs="Arial"/>
          <w:sz w:val="22"/>
          <w:szCs w:val="22"/>
        </w:rPr>
        <w:t>_______________________</w:t>
      </w:r>
    </w:p>
    <w:p w:rsidR="00E858FC" w:rsidRPr="00B809BB" w:rsidRDefault="00AB2A29" w:rsidP="001B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 xml:space="preserve">Godina </w:t>
      </w:r>
      <w:r w:rsidR="00B809BB">
        <w:rPr>
          <w:rFonts w:ascii="Arial" w:hAnsi="Arial" w:cs="Arial"/>
          <w:sz w:val="22"/>
          <w:szCs w:val="22"/>
        </w:rPr>
        <w:t>realizacije _________________</w:t>
      </w:r>
    </w:p>
    <w:p w:rsidR="001B3D18" w:rsidRPr="00B809BB" w:rsidRDefault="001B3D18" w:rsidP="001B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</w:p>
    <w:p w:rsidR="00AB2A29" w:rsidRPr="00B809BB" w:rsidRDefault="009D23CB" w:rsidP="00E858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B809BB">
        <w:rPr>
          <w:rFonts w:ascii="Arial" w:hAnsi="Arial" w:cs="Arial"/>
          <w:b/>
          <w:sz w:val="22"/>
          <w:szCs w:val="22"/>
        </w:rPr>
        <w:lastRenderedPageBreak/>
        <w:t>Naziv</w:t>
      </w:r>
      <w:proofErr w:type="spellEnd"/>
      <w:r w:rsidRPr="00B809B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809BB">
        <w:rPr>
          <w:rFonts w:ascii="Arial" w:hAnsi="Arial" w:cs="Arial"/>
          <w:b/>
          <w:sz w:val="22"/>
          <w:szCs w:val="22"/>
        </w:rPr>
        <w:t>projekta</w:t>
      </w:r>
      <w:proofErr w:type="spellEnd"/>
    </w:p>
    <w:p w:rsidR="00AB2A29" w:rsidRPr="00B809BB" w:rsidRDefault="00AB2A29" w:rsidP="00AB2A2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B2A29" w:rsidRPr="00B809BB" w:rsidRDefault="009D23CB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0"/>
          <w:szCs w:val="20"/>
        </w:rPr>
      </w:pPr>
      <w:r w:rsidRPr="00B809BB">
        <w:rPr>
          <w:rFonts w:ascii="Arial" w:hAnsi="Arial" w:cs="Arial"/>
          <w:sz w:val="20"/>
          <w:szCs w:val="20"/>
        </w:rPr>
        <w:t>Naziv projekta</w:t>
      </w:r>
      <w:r w:rsidR="00AB2A29" w:rsidRPr="00B809BB">
        <w:rPr>
          <w:rFonts w:ascii="Arial" w:hAnsi="Arial" w:cs="Arial"/>
          <w:sz w:val="20"/>
          <w:szCs w:val="20"/>
        </w:rPr>
        <w:t xml:space="preserve"> za koji se traže sredstva:</w:t>
      </w: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0"/>
          <w:szCs w:val="20"/>
        </w:rPr>
      </w:pP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</w:p>
    <w:p w:rsidR="002149C8" w:rsidRPr="00B809BB" w:rsidRDefault="002149C8" w:rsidP="002149C8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AB2A29" w:rsidRPr="00B809BB" w:rsidRDefault="009D23CB" w:rsidP="00AB2A2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B809BB">
        <w:rPr>
          <w:rFonts w:ascii="Arial" w:hAnsi="Arial" w:cs="Arial"/>
          <w:b/>
          <w:sz w:val="22"/>
          <w:szCs w:val="22"/>
        </w:rPr>
        <w:t>Kratki opis projekta</w:t>
      </w:r>
    </w:p>
    <w:p w:rsidR="00AB2A29" w:rsidRPr="00B809BB" w:rsidRDefault="00AB2A29" w:rsidP="00AB2A29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0"/>
          <w:szCs w:val="20"/>
        </w:rPr>
      </w:pPr>
      <w:r w:rsidRPr="00B809BB">
        <w:rPr>
          <w:rFonts w:ascii="Arial" w:hAnsi="Arial" w:cs="Arial"/>
          <w:sz w:val="20"/>
          <w:szCs w:val="20"/>
        </w:rPr>
        <w:t xml:space="preserve"> Kratki opis projekta/programa: </w:t>
      </w: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</w:p>
    <w:p w:rsidR="00AB2A29" w:rsidRPr="00B809BB" w:rsidRDefault="00AB2A29" w:rsidP="00AB2A29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B2A29" w:rsidRPr="00B809BB" w:rsidRDefault="00AB2A29" w:rsidP="00AB2A2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B809BB">
        <w:rPr>
          <w:rFonts w:ascii="Arial" w:hAnsi="Arial" w:cs="Arial"/>
          <w:b/>
          <w:sz w:val="22"/>
          <w:szCs w:val="22"/>
        </w:rPr>
        <w:t>O</w:t>
      </w:r>
      <w:r w:rsidR="009D23CB" w:rsidRPr="00B809BB">
        <w:rPr>
          <w:rFonts w:ascii="Arial" w:hAnsi="Arial" w:cs="Arial"/>
          <w:b/>
          <w:sz w:val="22"/>
          <w:szCs w:val="22"/>
        </w:rPr>
        <w:t>snovni ciljevi projekta</w:t>
      </w:r>
    </w:p>
    <w:p w:rsidR="00AB2A29" w:rsidRPr="00B809BB" w:rsidRDefault="00AB2A29" w:rsidP="00AB2A29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AB2A29" w:rsidRPr="00B809BB" w:rsidRDefault="00AB2A29" w:rsidP="00934F4F">
      <w:p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>O</w:t>
      </w:r>
      <w:r w:rsidR="009D23CB" w:rsidRPr="00B809BB">
        <w:rPr>
          <w:rFonts w:ascii="Arial" w:hAnsi="Arial" w:cs="Arial"/>
          <w:sz w:val="22"/>
          <w:szCs w:val="22"/>
        </w:rPr>
        <w:t>snovni ciljevi projekta</w:t>
      </w:r>
      <w:r w:rsidRPr="00B809BB">
        <w:rPr>
          <w:rFonts w:ascii="Arial" w:hAnsi="Arial" w:cs="Arial"/>
          <w:sz w:val="22"/>
          <w:szCs w:val="22"/>
        </w:rPr>
        <w:t>:</w:t>
      </w:r>
    </w:p>
    <w:p w:rsidR="00AB2A29" w:rsidRPr="00B809BB" w:rsidRDefault="00AB2A29" w:rsidP="00934F4F">
      <w:p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AB2A29" w:rsidRPr="00B809BB" w:rsidRDefault="00AB2A29" w:rsidP="00934F4F">
      <w:pPr>
        <w:rPr>
          <w:rFonts w:ascii="Arial" w:hAnsi="Arial" w:cs="Arial"/>
          <w:b/>
          <w:sz w:val="22"/>
          <w:szCs w:val="22"/>
        </w:rPr>
      </w:pPr>
    </w:p>
    <w:p w:rsidR="00AB2A29" w:rsidRPr="00B809BB" w:rsidRDefault="00AB2A29" w:rsidP="00AB2A2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B809BB">
        <w:rPr>
          <w:rFonts w:ascii="Arial" w:hAnsi="Arial" w:cs="Arial"/>
          <w:b/>
          <w:sz w:val="22"/>
          <w:szCs w:val="22"/>
        </w:rPr>
        <w:t>Indikatori  učinka</w:t>
      </w:r>
    </w:p>
    <w:p w:rsidR="00AB2A29" w:rsidRPr="00B809BB" w:rsidRDefault="00AB2A29" w:rsidP="00AB2A29">
      <w:pPr>
        <w:jc w:val="both"/>
        <w:rPr>
          <w:rFonts w:ascii="Arial" w:hAnsi="Arial" w:cs="Arial"/>
          <w:b/>
          <w:sz w:val="22"/>
          <w:szCs w:val="22"/>
        </w:rPr>
      </w:pPr>
    </w:p>
    <w:p w:rsidR="00AB2A29" w:rsidRPr="00B809BB" w:rsidRDefault="00AB2A29" w:rsidP="00AB2A2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809BB">
        <w:rPr>
          <w:rFonts w:ascii="Arial" w:hAnsi="Arial" w:cs="Arial"/>
          <w:sz w:val="20"/>
          <w:szCs w:val="20"/>
        </w:rPr>
        <w:t>Indikatori učinka:</w:t>
      </w:r>
    </w:p>
    <w:p w:rsidR="00AB2A29" w:rsidRPr="00B809BB" w:rsidRDefault="00AB2A29" w:rsidP="00AB2A2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AB2A29" w:rsidRPr="00B809BB" w:rsidRDefault="00AB2A29" w:rsidP="00934F4F">
      <w:pPr>
        <w:jc w:val="both"/>
        <w:rPr>
          <w:rFonts w:ascii="Arial" w:hAnsi="Arial" w:cs="Arial"/>
          <w:b/>
          <w:sz w:val="22"/>
          <w:szCs w:val="22"/>
        </w:rPr>
      </w:pPr>
    </w:p>
    <w:p w:rsidR="00215F2B" w:rsidRPr="00B809BB" w:rsidRDefault="00215F2B" w:rsidP="00215F2B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sz w:val="22"/>
          <w:szCs w:val="22"/>
          <w:lang w:val="hr-BA" w:eastAsia="en-US"/>
        </w:rPr>
      </w:pPr>
      <w:r w:rsidRPr="00B809BB">
        <w:rPr>
          <w:rFonts w:ascii="Arial" w:eastAsia="Calibri" w:hAnsi="Arial" w:cs="Arial"/>
          <w:b/>
          <w:sz w:val="22"/>
          <w:szCs w:val="22"/>
          <w:lang w:val="hr-BA" w:eastAsia="en-US"/>
        </w:rPr>
        <w:t>Ciljna grupa i broj korisnika projekta</w:t>
      </w:r>
    </w:p>
    <w:p w:rsidR="00913581" w:rsidRPr="00B809BB" w:rsidRDefault="00913581" w:rsidP="00913581">
      <w:pPr>
        <w:pStyle w:val="ListParagraph"/>
        <w:jc w:val="both"/>
        <w:rPr>
          <w:rFonts w:ascii="Arial" w:eastAsia="Calibri" w:hAnsi="Arial" w:cs="Arial"/>
          <w:b/>
          <w:sz w:val="22"/>
          <w:szCs w:val="22"/>
          <w:lang w:val="hr-BA"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7"/>
      </w:tblGrid>
      <w:tr w:rsidR="00215F2B" w:rsidRPr="00B809BB" w:rsidTr="00025C99">
        <w:trPr>
          <w:trHeight w:val="180"/>
        </w:trPr>
        <w:tc>
          <w:tcPr>
            <w:tcW w:w="9297" w:type="dxa"/>
            <w:shd w:val="clear" w:color="auto" w:fill="EEECE1" w:themeFill="background2"/>
          </w:tcPr>
          <w:p w:rsidR="00215F2B" w:rsidRPr="00B809BB" w:rsidRDefault="00025C99" w:rsidP="00215F2B">
            <w:pPr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hr-BA" w:eastAsia="en-US"/>
              </w:rPr>
              <w:t xml:space="preserve">     </w:t>
            </w:r>
            <w:r w:rsidR="00215F2B" w:rsidRPr="00B809BB">
              <w:rPr>
                <w:rFonts w:ascii="Arial" w:eastAsia="Calibri" w:hAnsi="Arial" w:cs="Arial"/>
                <w:sz w:val="20"/>
                <w:szCs w:val="20"/>
                <w:lang w:val="hr-BA" w:eastAsia="en-US"/>
              </w:rPr>
              <w:t>Navesti ciljnu grupu i očekivani broj korisnika:</w:t>
            </w:r>
          </w:p>
          <w:p w:rsidR="00215F2B" w:rsidRPr="00B809BB" w:rsidRDefault="00215F2B" w:rsidP="00215F2B">
            <w:pPr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 w:eastAsia="en-US"/>
              </w:rPr>
            </w:pPr>
          </w:p>
          <w:p w:rsidR="00215F2B" w:rsidRPr="00B809BB" w:rsidRDefault="00215F2B" w:rsidP="00215F2B">
            <w:pPr>
              <w:ind w:left="-11"/>
              <w:jc w:val="both"/>
              <w:rPr>
                <w:rFonts w:ascii="Arial" w:eastAsia="Calibri" w:hAnsi="Arial" w:cs="Arial"/>
                <w:sz w:val="22"/>
                <w:szCs w:val="22"/>
                <w:lang w:val="hr-BA" w:eastAsia="en-US"/>
              </w:rPr>
            </w:pPr>
          </w:p>
        </w:tc>
      </w:tr>
    </w:tbl>
    <w:p w:rsidR="00215F2B" w:rsidRPr="00B809BB" w:rsidRDefault="00215F2B" w:rsidP="00934F4F">
      <w:pPr>
        <w:jc w:val="both"/>
        <w:rPr>
          <w:rFonts w:ascii="Arial" w:hAnsi="Arial" w:cs="Arial"/>
          <w:b/>
          <w:sz w:val="22"/>
          <w:szCs w:val="22"/>
        </w:rPr>
      </w:pPr>
    </w:p>
    <w:p w:rsidR="00AB2A29" w:rsidRPr="00B809BB" w:rsidRDefault="00AB2A29" w:rsidP="00684EC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B809BB">
        <w:rPr>
          <w:rFonts w:ascii="Arial" w:hAnsi="Arial" w:cs="Arial"/>
          <w:b/>
          <w:sz w:val="22"/>
          <w:szCs w:val="22"/>
        </w:rPr>
        <w:t>Podaci</w:t>
      </w:r>
      <w:proofErr w:type="spellEnd"/>
      <w:r w:rsidRPr="00B809BB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Pr="00B809BB">
        <w:rPr>
          <w:rFonts w:ascii="Arial" w:hAnsi="Arial" w:cs="Arial"/>
          <w:b/>
          <w:sz w:val="22"/>
          <w:szCs w:val="22"/>
        </w:rPr>
        <w:t>sredstvima</w:t>
      </w:r>
      <w:proofErr w:type="spellEnd"/>
    </w:p>
    <w:p w:rsidR="00684EC5" w:rsidRPr="00B809BB" w:rsidRDefault="00684EC5" w:rsidP="00684EC5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</w:p>
    <w:p w:rsidR="00AB2A29" w:rsidRPr="00B809BB" w:rsidRDefault="00AB2A29" w:rsidP="00AB2A2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809BB">
        <w:rPr>
          <w:rFonts w:ascii="Arial" w:hAnsi="Arial" w:cs="Arial"/>
          <w:sz w:val="20"/>
          <w:szCs w:val="20"/>
        </w:rPr>
        <w:t>Ukup</w:t>
      </w:r>
      <w:r w:rsidR="00A250E6" w:rsidRPr="00B809BB">
        <w:rPr>
          <w:rFonts w:ascii="Arial" w:hAnsi="Arial" w:cs="Arial"/>
          <w:sz w:val="20"/>
          <w:szCs w:val="20"/>
        </w:rPr>
        <w:t>na vrijednost projekta</w:t>
      </w:r>
      <w:r w:rsidRPr="00B809BB">
        <w:rPr>
          <w:rFonts w:ascii="Arial" w:hAnsi="Arial" w:cs="Arial"/>
          <w:sz w:val="20"/>
          <w:szCs w:val="20"/>
        </w:rPr>
        <w:t>____________</w:t>
      </w:r>
      <w:r w:rsidR="002149C8" w:rsidRPr="00B809BB">
        <w:rPr>
          <w:rFonts w:ascii="Arial" w:hAnsi="Arial" w:cs="Arial"/>
          <w:sz w:val="20"/>
          <w:szCs w:val="20"/>
        </w:rPr>
        <w:t>______________________________</w:t>
      </w:r>
      <w:r w:rsidRPr="00B809BB">
        <w:rPr>
          <w:rFonts w:ascii="Arial" w:hAnsi="Arial" w:cs="Arial"/>
          <w:sz w:val="20"/>
          <w:szCs w:val="20"/>
        </w:rPr>
        <w:t>KM</w:t>
      </w:r>
    </w:p>
    <w:p w:rsidR="00AB2A29" w:rsidRPr="00B809BB" w:rsidRDefault="00AB2A29" w:rsidP="00AB2A2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809BB">
        <w:rPr>
          <w:rFonts w:ascii="Arial" w:hAnsi="Arial" w:cs="Arial"/>
          <w:sz w:val="20"/>
          <w:szCs w:val="20"/>
        </w:rPr>
        <w:t>Očekivani iznos sredstava od Federalnog ministarstva o</w:t>
      </w:r>
      <w:r w:rsidR="002149C8" w:rsidRPr="00B809BB">
        <w:rPr>
          <w:rFonts w:ascii="Arial" w:hAnsi="Arial" w:cs="Arial"/>
          <w:sz w:val="20"/>
          <w:szCs w:val="20"/>
        </w:rPr>
        <w:t>brazovanja i nauke ___________</w:t>
      </w:r>
      <w:r w:rsidRPr="00B809BB">
        <w:rPr>
          <w:rFonts w:ascii="Arial" w:hAnsi="Arial" w:cs="Arial"/>
          <w:sz w:val="20"/>
          <w:szCs w:val="20"/>
        </w:rPr>
        <w:t>KM</w:t>
      </w:r>
    </w:p>
    <w:p w:rsidR="00AB2A29" w:rsidRPr="00B809BB" w:rsidRDefault="00AB2A29" w:rsidP="00AB2A2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B2A29" w:rsidRPr="00B809BB" w:rsidRDefault="00215F2B" w:rsidP="00AB2A29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B809BB">
        <w:rPr>
          <w:rFonts w:ascii="Arial" w:hAnsi="Arial" w:cs="Arial"/>
          <w:b/>
          <w:sz w:val="22"/>
          <w:szCs w:val="22"/>
        </w:rPr>
        <w:t>10</w:t>
      </w:r>
      <w:r w:rsidR="00AB2A29" w:rsidRPr="00B809BB">
        <w:rPr>
          <w:rFonts w:ascii="Arial" w:hAnsi="Arial" w:cs="Arial"/>
          <w:b/>
          <w:sz w:val="22"/>
          <w:szCs w:val="22"/>
        </w:rPr>
        <w:t>. Struktura sredstav</w:t>
      </w:r>
      <w:r w:rsidR="00A250E6" w:rsidRPr="00B809BB">
        <w:rPr>
          <w:rFonts w:ascii="Arial" w:hAnsi="Arial" w:cs="Arial"/>
          <w:b/>
          <w:sz w:val="22"/>
          <w:szCs w:val="22"/>
        </w:rPr>
        <w:t>a finansiranja projekta</w:t>
      </w:r>
      <w:r w:rsidR="00AB2A29" w:rsidRPr="00B809BB">
        <w:rPr>
          <w:rFonts w:ascii="Arial" w:hAnsi="Arial" w:cs="Arial"/>
          <w:b/>
          <w:sz w:val="22"/>
          <w:szCs w:val="22"/>
        </w:rPr>
        <w:t xml:space="preserve"> (prihodi i rashodi)</w:t>
      </w:r>
    </w:p>
    <w:p w:rsidR="00AB2A29" w:rsidRPr="00B809BB" w:rsidRDefault="00AB2A29" w:rsidP="00AB2A29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878"/>
        <w:gridCol w:w="1738"/>
      </w:tblGrid>
      <w:tr w:rsidR="00AB2A29" w:rsidRPr="00B809BB" w:rsidTr="00AB2A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A29" w:rsidRPr="00B809BB" w:rsidRDefault="00215F2B" w:rsidP="00215F2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A29" w:rsidRPr="00B809BB" w:rsidRDefault="00AB2A2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b/>
                <w:sz w:val="20"/>
                <w:szCs w:val="20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A29" w:rsidRPr="00B809BB" w:rsidRDefault="00AB2A2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b/>
                <w:sz w:val="20"/>
                <w:szCs w:val="20"/>
              </w:rPr>
              <w:t>I Z N O S</w:t>
            </w:r>
          </w:p>
        </w:tc>
      </w:tr>
      <w:tr w:rsidR="00AB2A29" w:rsidRPr="00B809BB" w:rsidTr="00AB2A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 xml:space="preserve">Očekivana sredstva </w:t>
            </w:r>
            <w:r w:rsidR="002149C8" w:rsidRPr="00B809BB">
              <w:rPr>
                <w:rFonts w:ascii="Arial" w:hAnsi="Arial" w:cs="Arial"/>
                <w:sz w:val="20"/>
                <w:szCs w:val="20"/>
              </w:rPr>
              <w:t>po ovom j</w:t>
            </w:r>
            <w:r w:rsidRPr="00B809BB">
              <w:rPr>
                <w:rFonts w:ascii="Arial" w:hAnsi="Arial" w:cs="Arial"/>
                <w:sz w:val="20"/>
                <w:szCs w:val="20"/>
              </w:rPr>
              <w:t>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RPr="00B809BB" w:rsidTr="00AB2A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>Budžetska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RPr="00B809BB" w:rsidTr="00AB2A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RPr="00B809BB" w:rsidTr="00AB2A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RPr="00B809BB" w:rsidTr="00AB2A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RPr="00B809BB" w:rsidTr="00215F2B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B2A29" w:rsidRPr="00B809BB" w:rsidRDefault="00AB2A2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b/>
                <w:sz w:val="20"/>
                <w:szCs w:val="20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B2A29" w:rsidRPr="00B809BB" w:rsidRDefault="00AB2A29" w:rsidP="00215F2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</w:tbl>
    <w:p w:rsidR="00A250E6" w:rsidRPr="00B809BB" w:rsidRDefault="00A250E6" w:rsidP="00AB2A29">
      <w:pPr>
        <w:rPr>
          <w:rFonts w:ascii="Arial" w:hAnsi="Arial" w:cs="Arial"/>
          <w:sz w:val="22"/>
          <w:szCs w:val="22"/>
          <w:lang w:val="en-AU"/>
        </w:rPr>
      </w:pPr>
    </w:p>
    <w:p w:rsidR="00313EB9" w:rsidRPr="00B809BB" w:rsidRDefault="00313EB9" w:rsidP="00AB2A29">
      <w:pPr>
        <w:rPr>
          <w:rFonts w:ascii="Arial" w:hAnsi="Arial" w:cs="Arial"/>
          <w:sz w:val="22"/>
          <w:szCs w:val="22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918"/>
        <w:gridCol w:w="1714"/>
      </w:tblGrid>
      <w:tr w:rsidR="00AB2A29" w:rsidRPr="00B809BB" w:rsidTr="00AB2A2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A29" w:rsidRPr="00B809BB" w:rsidRDefault="00215F2B" w:rsidP="00215F2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B809BB">
              <w:rPr>
                <w:rFonts w:ascii="Arial" w:hAnsi="Arial" w:cs="Arial"/>
                <w:b/>
                <w:sz w:val="22"/>
                <w:szCs w:val="22"/>
              </w:rPr>
              <w:t>R.br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A29" w:rsidRPr="00B809BB" w:rsidRDefault="00AB2A2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b/>
                <w:sz w:val="20"/>
                <w:szCs w:val="20"/>
              </w:rPr>
              <w:t>VRSTA RASHODA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A29" w:rsidRPr="00B809BB" w:rsidRDefault="00AB2A2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b/>
                <w:sz w:val="20"/>
                <w:szCs w:val="20"/>
              </w:rPr>
              <w:t>I Z N O S</w:t>
            </w:r>
          </w:p>
        </w:tc>
      </w:tr>
      <w:tr w:rsidR="00AB2A29" w:rsidRPr="00B809BB" w:rsidTr="00AB2A2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809B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>Naknade i honorari učesnika u projektu/programu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RPr="00B809BB" w:rsidTr="00AB2A2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809BB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>Putni troškovi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RPr="00B809BB" w:rsidTr="00AB2A2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809B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>Materijalni troškovi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RPr="00B809BB" w:rsidTr="00AB2A2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809B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>Usluge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RPr="00B809BB" w:rsidTr="00AB2A2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809B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>Ostali troškovi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RPr="00B809BB" w:rsidTr="00AB2A2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RPr="00B809BB" w:rsidTr="00AB2A2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B2A29" w:rsidRPr="00B809BB" w:rsidRDefault="00AB2A29">
            <w:pPr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B2A29" w:rsidRPr="00B809BB" w:rsidRDefault="00AB2A2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b/>
                <w:sz w:val="20"/>
                <w:szCs w:val="20"/>
              </w:rPr>
              <w:t>UKUPNO: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B2A29" w:rsidRPr="00B809BB" w:rsidRDefault="00AB2A29" w:rsidP="00215F2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</w:tbl>
    <w:p w:rsidR="002149C8" w:rsidRPr="00B809BB" w:rsidRDefault="002149C8" w:rsidP="002149C8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</w:p>
    <w:p w:rsidR="00AB2A29" w:rsidRPr="00B809BB" w:rsidRDefault="00AB2A29" w:rsidP="00215F2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B809BB">
        <w:rPr>
          <w:rFonts w:ascii="Arial" w:hAnsi="Arial" w:cs="Arial"/>
          <w:b/>
          <w:sz w:val="22"/>
          <w:szCs w:val="22"/>
        </w:rPr>
        <w:t>R</w:t>
      </w:r>
      <w:r w:rsidR="00A250E6" w:rsidRPr="00B809BB">
        <w:rPr>
          <w:rFonts w:ascii="Arial" w:hAnsi="Arial" w:cs="Arial"/>
          <w:b/>
          <w:sz w:val="22"/>
          <w:szCs w:val="22"/>
        </w:rPr>
        <w:t>ok</w:t>
      </w:r>
      <w:proofErr w:type="spellEnd"/>
      <w:r w:rsidR="00A250E6" w:rsidRPr="00B809B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250E6" w:rsidRPr="00B809BB">
        <w:rPr>
          <w:rFonts w:ascii="Arial" w:hAnsi="Arial" w:cs="Arial"/>
          <w:b/>
          <w:sz w:val="22"/>
          <w:szCs w:val="22"/>
        </w:rPr>
        <w:t>realizacije</w:t>
      </w:r>
      <w:proofErr w:type="spellEnd"/>
      <w:r w:rsidR="00A250E6" w:rsidRPr="00B809B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250E6" w:rsidRPr="00B809BB">
        <w:rPr>
          <w:rFonts w:ascii="Arial" w:hAnsi="Arial" w:cs="Arial"/>
          <w:b/>
          <w:sz w:val="22"/>
          <w:szCs w:val="22"/>
        </w:rPr>
        <w:t>projekta</w:t>
      </w:r>
      <w:proofErr w:type="spellEnd"/>
    </w:p>
    <w:p w:rsidR="00AB2A29" w:rsidRPr="00B809BB" w:rsidRDefault="00AB2A29" w:rsidP="00AB2A29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AB2A29" w:rsidRPr="00B809BB" w:rsidTr="00AB2A29">
        <w:trPr>
          <w:trHeight w:val="475"/>
        </w:trPr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9D23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09BB">
              <w:rPr>
                <w:rFonts w:ascii="Arial" w:hAnsi="Arial" w:cs="Arial"/>
                <w:b/>
                <w:sz w:val="20"/>
                <w:szCs w:val="20"/>
              </w:rPr>
              <w:t>Projekat</w:t>
            </w:r>
            <w:r w:rsidR="00AB2A29" w:rsidRPr="00B809BB">
              <w:rPr>
                <w:rFonts w:ascii="Arial" w:hAnsi="Arial" w:cs="Arial"/>
                <w:b/>
                <w:sz w:val="20"/>
                <w:szCs w:val="20"/>
              </w:rPr>
              <w:t xml:space="preserve"> će se realizovati u roku od  _______dana od dana uplate sredstava na naš račun</w:t>
            </w:r>
            <w:r w:rsidR="00AB2A29" w:rsidRPr="00B809B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:rsidR="00AB2A29" w:rsidRPr="00B809BB" w:rsidRDefault="00AB2A29" w:rsidP="00AB2A29">
      <w:pPr>
        <w:jc w:val="both"/>
        <w:rPr>
          <w:rFonts w:ascii="Arial" w:hAnsi="Arial" w:cs="Arial"/>
          <w:b/>
        </w:rPr>
      </w:pPr>
    </w:p>
    <w:p w:rsidR="00AB2A29" w:rsidRPr="00B809BB" w:rsidRDefault="00025C99" w:rsidP="00AB2A29">
      <w:pPr>
        <w:jc w:val="both"/>
        <w:rPr>
          <w:rFonts w:ascii="Arial" w:hAnsi="Arial" w:cs="Arial"/>
          <w:b/>
          <w:sz w:val="22"/>
          <w:szCs w:val="22"/>
          <w:lang w:val="en-AU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215F2B" w:rsidRPr="00B809BB">
        <w:rPr>
          <w:rFonts w:ascii="Arial" w:hAnsi="Arial" w:cs="Arial"/>
          <w:b/>
          <w:sz w:val="22"/>
          <w:szCs w:val="22"/>
        </w:rPr>
        <w:t>12</w:t>
      </w:r>
      <w:r w:rsidR="00AB2A29" w:rsidRPr="00B809BB">
        <w:rPr>
          <w:rFonts w:ascii="Arial" w:hAnsi="Arial" w:cs="Arial"/>
          <w:b/>
          <w:sz w:val="22"/>
          <w:szCs w:val="22"/>
        </w:rPr>
        <w:t xml:space="preserve">. Podaci o priloženim dokumentima </w:t>
      </w:r>
      <w:r w:rsidR="00AB2A29" w:rsidRPr="00B809BB">
        <w:rPr>
          <w:rFonts w:ascii="Arial" w:hAnsi="Arial" w:cs="Arial"/>
          <w:sz w:val="22"/>
          <w:szCs w:val="22"/>
        </w:rPr>
        <w:t>(sa x označiti dostavljene dokumente)</w:t>
      </w:r>
    </w:p>
    <w:p w:rsidR="00AB2A29" w:rsidRPr="00B809BB" w:rsidRDefault="00AB2A29" w:rsidP="00AB2A29">
      <w:pPr>
        <w:ind w:left="36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8858"/>
      </w:tblGrid>
      <w:tr w:rsidR="00AB2A29" w:rsidRPr="00B809BB" w:rsidTr="0059273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 xml:space="preserve">Rješenje o registraciji </w:t>
            </w:r>
          </w:p>
        </w:tc>
      </w:tr>
      <w:tr w:rsidR="00AB2A29" w:rsidRPr="00B809BB" w:rsidTr="0059273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 xml:space="preserve">Uvjerenje o poreznoj registraciji - identifikacijski broj </w:t>
            </w:r>
          </w:p>
        </w:tc>
      </w:tr>
      <w:tr w:rsidR="00AB2A29" w:rsidRPr="00B809BB" w:rsidTr="0059273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>Kopiju ugovora s bank</w:t>
            </w:r>
            <w:r w:rsidR="00913581" w:rsidRPr="00B809BB">
              <w:rPr>
                <w:rFonts w:ascii="Arial" w:hAnsi="Arial" w:cs="Arial"/>
                <w:sz w:val="20"/>
                <w:szCs w:val="20"/>
              </w:rPr>
              <w:t xml:space="preserve">om ili potvrda od banke iz koje </w:t>
            </w:r>
            <w:r w:rsidRPr="00B809BB">
              <w:rPr>
                <w:rFonts w:ascii="Arial" w:hAnsi="Arial" w:cs="Arial"/>
                <w:sz w:val="20"/>
                <w:szCs w:val="20"/>
              </w:rPr>
              <w:t>se vidi ko je vlasnik navedenog računa</w:t>
            </w:r>
          </w:p>
        </w:tc>
      </w:tr>
      <w:tr w:rsidR="00AB2A29" w:rsidRPr="00B809BB" w:rsidTr="0059273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>Det</w:t>
            </w:r>
            <w:r w:rsidR="00A250E6" w:rsidRPr="00B809BB">
              <w:rPr>
                <w:rFonts w:ascii="Arial" w:hAnsi="Arial" w:cs="Arial"/>
                <w:sz w:val="20"/>
                <w:szCs w:val="20"/>
              </w:rPr>
              <w:t xml:space="preserve">aljan opis projekta </w:t>
            </w:r>
            <w:r w:rsidRPr="00B809BB">
              <w:rPr>
                <w:rFonts w:ascii="Arial" w:hAnsi="Arial" w:cs="Arial"/>
                <w:sz w:val="20"/>
                <w:szCs w:val="20"/>
              </w:rPr>
              <w:t>za koji se traži sufinansiranje</w:t>
            </w:r>
          </w:p>
        </w:tc>
      </w:tr>
      <w:tr w:rsidR="00AB2A29" w:rsidRPr="00B809BB" w:rsidTr="0059273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B809BB" w:rsidRDefault="00AB2A29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B809BB" w:rsidRDefault="00AB2A2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809BB">
              <w:rPr>
                <w:rFonts w:ascii="Arial" w:hAnsi="Arial" w:cs="Arial"/>
                <w:sz w:val="20"/>
                <w:szCs w:val="20"/>
              </w:rPr>
              <w:t>Dokaz o re</w:t>
            </w:r>
            <w:r w:rsidR="00A250E6" w:rsidRPr="00B809BB">
              <w:rPr>
                <w:rFonts w:ascii="Arial" w:hAnsi="Arial" w:cs="Arial"/>
                <w:sz w:val="20"/>
                <w:szCs w:val="20"/>
              </w:rPr>
              <w:t>aliziranim projektima</w:t>
            </w:r>
            <w:r w:rsidRPr="00B809BB">
              <w:rPr>
                <w:rFonts w:ascii="Arial" w:hAnsi="Arial" w:cs="Arial"/>
                <w:sz w:val="20"/>
                <w:szCs w:val="20"/>
              </w:rPr>
              <w:t xml:space="preserve"> navedenim u tački 3.</w:t>
            </w:r>
          </w:p>
        </w:tc>
      </w:tr>
    </w:tbl>
    <w:p w:rsidR="00592730" w:rsidRPr="00B809BB" w:rsidRDefault="00AB2A29" w:rsidP="00AB2A29">
      <w:pPr>
        <w:rPr>
          <w:rFonts w:ascii="Arial" w:hAnsi="Arial" w:cs="Arial"/>
        </w:rPr>
      </w:pPr>
      <w:r w:rsidRPr="00B809BB">
        <w:rPr>
          <w:rFonts w:ascii="Arial" w:hAnsi="Arial" w:cs="Arial"/>
        </w:rPr>
        <w:t xml:space="preserve">      </w:t>
      </w:r>
    </w:p>
    <w:p w:rsidR="00592730" w:rsidRPr="00B809BB" w:rsidRDefault="00025C99" w:rsidP="005C0D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215F2B" w:rsidRPr="00B809BB">
        <w:rPr>
          <w:rFonts w:ascii="Arial" w:hAnsi="Arial" w:cs="Arial"/>
          <w:b/>
          <w:sz w:val="22"/>
          <w:szCs w:val="22"/>
        </w:rPr>
        <w:t>13</w:t>
      </w:r>
      <w:r w:rsidR="005C0D77" w:rsidRPr="00B809BB">
        <w:rPr>
          <w:rFonts w:ascii="Arial" w:hAnsi="Arial" w:cs="Arial"/>
          <w:b/>
          <w:sz w:val="22"/>
          <w:szCs w:val="22"/>
        </w:rPr>
        <w:t>.</w:t>
      </w:r>
      <w:r w:rsidR="00215F2B" w:rsidRPr="00B809BB">
        <w:rPr>
          <w:rFonts w:ascii="Arial" w:hAnsi="Arial" w:cs="Arial"/>
          <w:b/>
          <w:sz w:val="22"/>
          <w:szCs w:val="22"/>
        </w:rPr>
        <w:t xml:space="preserve"> </w:t>
      </w:r>
      <w:r w:rsidR="00592730" w:rsidRPr="00B809BB">
        <w:rPr>
          <w:rFonts w:ascii="Arial" w:hAnsi="Arial" w:cs="Arial"/>
          <w:b/>
          <w:sz w:val="22"/>
          <w:szCs w:val="22"/>
        </w:rPr>
        <w:t>Izjava podnosioca zahtjeva</w:t>
      </w:r>
    </w:p>
    <w:p w:rsidR="00AB2A29" w:rsidRPr="00B809BB" w:rsidRDefault="00AB2A29" w:rsidP="00592730">
      <w:pPr>
        <w:pStyle w:val="ListParagraph"/>
        <w:rPr>
          <w:rFonts w:ascii="Arial" w:hAnsi="Arial" w:cs="Arial"/>
          <w:lang w:val="hr-HR"/>
        </w:rPr>
      </w:pPr>
      <w:r w:rsidRPr="00B809BB">
        <w:rPr>
          <w:rFonts w:ascii="Arial" w:hAnsi="Arial" w:cs="Arial"/>
          <w:lang w:val="hr-HR"/>
        </w:rPr>
        <w:t xml:space="preserve">                                                     </w:t>
      </w: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>1.</w:t>
      </w:r>
      <w:r w:rsidR="00913581" w:rsidRPr="00B809BB">
        <w:rPr>
          <w:rFonts w:ascii="Arial" w:hAnsi="Arial" w:cs="Arial"/>
          <w:sz w:val="22"/>
          <w:szCs w:val="22"/>
        </w:rPr>
        <w:t xml:space="preserve"> Kao odgovorno lice podnosioca Z</w:t>
      </w:r>
      <w:r w:rsidRPr="00B809BB">
        <w:rPr>
          <w:rFonts w:ascii="Arial" w:hAnsi="Arial" w:cs="Arial"/>
          <w:sz w:val="22"/>
          <w:szCs w:val="22"/>
        </w:rPr>
        <w:t>ahtjeva, pod krivičnom i materijalnom odgovornošću,   potvrđujem da su svi  podaci koji su navedeni u Zahtjevu i pril</w:t>
      </w:r>
      <w:r w:rsidR="00913581" w:rsidRPr="00B809BB">
        <w:rPr>
          <w:rFonts w:ascii="Arial" w:hAnsi="Arial" w:cs="Arial"/>
          <w:sz w:val="22"/>
          <w:szCs w:val="22"/>
        </w:rPr>
        <w:t>ozima na Javni poziv istiniti i</w:t>
      </w:r>
      <w:r w:rsidRPr="00B809BB">
        <w:rPr>
          <w:rFonts w:ascii="Arial" w:hAnsi="Arial" w:cs="Arial"/>
          <w:sz w:val="22"/>
          <w:szCs w:val="22"/>
        </w:rPr>
        <w:t xml:space="preserve"> tačni.</w:t>
      </w: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>2. Dodijeljena sredstva će se koristiti isključivo za realizaciju odobrenog projekta, a u skladu sa  finansijskim planom projekta i ostalom dostavljenom dokumentacijom.</w:t>
      </w:r>
    </w:p>
    <w:p w:rsidR="00913581" w:rsidRPr="00B809BB" w:rsidRDefault="00913581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>3. Kao odgovorno lice podnosioca zahtjeva obavezujem se da ću u roku od 15 dana od završetka projekta   dostaviti Ministarstvu Izvještaj o namjenskom utrošku dodijeljenih  sredstava.</w:t>
      </w: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>4. Saglasan sam da se na zahtjev Ministarstva izvrši kontrola namjenskog utroška dodijeljenih sredstava i  neposrednim uvidom u dokumentaciju u našim prostorijama.</w:t>
      </w: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>5. Izvještaj o namjenskom utrošku dodijeljenih sredstava će sadržavati sljedeće dokumente:</w:t>
      </w: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 xml:space="preserve">        a. Detaljan opis realiziranog projekta,</w:t>
      </w: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 xml:space="preserve">        b. Finansijski izvještaj o utrošku dobivenih sredstava sa sljedećim elementima:</w:t>
      </w: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 xml:space="preserve">        -  evidenciju ukupno ostvarenih prihoda za realizaciju projekta s iznosima učešća svih    sufinansijera    uključujući  i vlastito učešće,</w:t>
      </w: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 xml:space="preserve">        -  pregled ukupnih ostvarenih troškova u vezi sa realizacijom projekata razvrstanih po srodnim  grupama,</w:t>
      </w:r>
    </w:p>
    <w:p w:rsidR="00AB2A29" w:rsidRPr="00B809BB" w:rsidRDefault="00535547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  kopije svih </w:t>
      </w:r>
      <w:r w:rsidR="00AB2A29" w:rsidRPr="00B809BB">
        <w:rPr>
          <w:rFonts w:ascii="Arial" w:hAnsi="Arial" w:cs="Arial"/>
          <w:sz w:val="22"/>
          <w:szCs w:val="22"/>
        </w:rPr>
        <w:t>finansijsko-računovodstvenih dokumenata na osnovu kojih su izvršena plaćanja.</w:t>
      </w: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</w:p>
    <w:p w:rsidR="00AB2A29" w:rsidRPr="00B809BB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>6. U slučaju da projekt nije realizovan u planiranom roku</w:t>
      </w:r>
      <w:r w:rsidR="00913581" w:rsidRPr="00B809BB">
        <w:rPr>
          <w:rFonts w:ascii="Arial" w:hAnsi="Arial" w:cs="Arial"/>
          <w:sz w:val="22"/>
          <w:szCs w:val="22"/>
        </w:rPr>
        <w:t>,</w:t>
      </w:r>
      <w:r w:rsidRPr="00B809BB">
        <w:rPr>
          <w:rFonts w:ascii="Arial" w:hAnsi="Arial" w:cs="Arial"/>
          <w:sz w:val="22"/>
          <w:szCs w:val="22"/>
        </w:rPr>
        <w:t xml:space="preserve"> dostavit ćemo detaljno obrazloženje o razlozima  kašnjenja i nove rokove za realizaciju istog, te izvod iz banke ili  neki drugi dokaz kojim se potvrđuje da  sredstva nisu nenamjenski utrošena.</w:t>
      </w:r>
    </w:p>
    <w:p w:rsidR="00AB2A29" w:rsidRPr="00B809BB" w:rsidRDefault="00AB2A29" w:rsidP="00AB2A29">
      <w:pPr>
        <w:rPr>
          <w:rFonts w:ascii="Arial" w:hAnsi="Arial" w:cs="Arial"/>
        </w:rPr>
      </w:pPr>
      <w:r w:rsidRPr="00B809BB">
        <w:rPr>
          <w:rFonts w:ascii="Arial" w:hAnsi="Arial" w:cs="Arial"/>
        </w:rPr>
        <w:t xml:space="preserve">       </w:t>
      </w:r>
    </w:p>
    <w:p w:rsidR="001F3FFB" w:rsidRPr="00B809BB" w:rsidRDefault="001F3FFB" w:rsidP="001F3FFB">
      <w:pPr>
        <w:ind w:left="2880" w:firstLine="720"/>
        <w:rPr>
          <w:rFonts w:ascii="Arial" w:hAnsi="Arial" w:cs="Arial"/>
          <w:sz w:val="22"/>
          <w:szCs w:val="22"/>
        </w:rPr>
      </w:pPr>
    </w:p>
    <w:p w:rsidR="001F3FFB" w:rsidRPr="00B809BB" w:rsidRDefault="00AB2A29" w:rsidP="001F3FFB">
      <w:pPr>
        <w:ind w:left="2880" w:firstLine="720"/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 xml:space="preserve">M.P.    </w:t>
      </w:r>
    </w:p>
    <w:p w:rsidR="00AB2A29" w:rsidRPr="00B809BB" w:rsidRDefault="00AB2A29" w:rsidP="001F3FFB">
      <w:pPr>
        <w:ind w:left="2880" w:firstLine="720"/>
        <w:rPr>
          <w:rFonts w:ascii="Arial" w:hAnsi="Arial" w:cs="Arial"/>
        </w:rPr>
      </w:pPr>
      <w:r w:rsidRPr="00B809BB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1F3FFB" w:rsidRPr="00B809BB">
        <w:rPr>
          <w:rFonts w:ascii="Arial" w:hAnsi="Arial" w:cs="Arial"/>
          <w:sz w:val="22"/>
          <w:szCs w:val="22"/>
        </w:rPr>
        <w:t xml:space="preserve">                 </w:t>
      </w:r>
    </w:p>
    <w:p w:rsidR="001F3FFB" w:rsidRPr="00B809BB" w:rsidRDefault="00AB2A29" w:rsidP="00AB2A29">
      <w:pPr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1F3FFB" w:rsidRPr="00B809BB">
        <w:rPr>
          <w:rFonts w:ascii="Arial" w:hAnsi="Arial" w:cs="Arial"/>
          <w:sz w:val="22"/>
          <w:szCs w:val="22"/>
        </w:rPr>
        <w:t xml:space="preserve">                                </w:t>
      </w:r>
      <w:r w:rsidRPr="00B809BB">
        <w:rPr>
          <w:rFonts w:ascii="Arial" w:hAnsi="Arial" w:cs="Arial"/>
          <w:sz w:val="22"/>
          <w:szCs w:val="22"/>
        </w:rPr>
        <w:t xml:space="preserve"> Potpis ovlaštene osobe podnosioca zahtjeva</w:t>
      </w:r>
    </w:p>
    <w:p w:rsidR="00535547" w:rsidRDefault="00535547" w:rsidP="00AB2A29">
      <w:pPr>
        <w:rPr>
          <w:rFonts w:ascii="Arial" w:hAnsi="Arial" w:cs="Arial"/>
          <w:sz w:val="22"/>
          <w:szCs w:val="22"/>
        </w:rPr>
      </w:pPr>
    </w:p>
    <w:p w:rsidR="00AB2A29" w:rsidRPr="00B809BB" w:rsidRDefault="001F3FFB" w:rsidP="00AB2A29">
      <w:pPr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ab/>
      </w:r>
      <w:r w:rsidRPr="00B809BB">
        <w:rPr>
          <w:rFonts w:ascii="Arial" w:hAnsi="Arial" w:cs="Arial"/>
          <w:sz w:val="22"/>
          <w:szCs w:val="22"/>
        </w:rPr>
        <w:tab/>
      </w:r>
      <w:r w:rsidRPr="00B809BB">
        <w:rPr>
          <w:rFonts w:ascii="Arial" w:hAnsi="Arial" w:cs="Arial"/>
          <w:sz w:val="22"/>
          <w:szCs w:val="22"/>
        </w:rPr>
        <w:tab/>
      </w:r>
      <w:r w:rsidRPr="00B809BB">
        <w:rPr>
          <w:rFonts w:ascii="Arial" w:hAnsi="Arial" w:cs="Arial"/>
          <w:sz w:val="22"/>
          <w:szCs w:val="22"/>
        </w:rPr>
        <w:tab/>
      </w:r>
      <w:r w:rsidRPr="00B809BB">
        <w:rPr>
          <w:rFonts w:ascii="Arial" w:hAnsi="Arial" w:cs="Arial"/>
          <w:sz w:val="22"/>
          <w:szCs w:val="22"/>
        </w:rPr>
        <w:tab/>
      </w:r>
      <w:r w:rsidRPr="00B809BB">
        <w:rPr>
          <w:rFonts w:ascii="Arial" w:hAnsi="Arial" w:cs="Arial"/>
          <w:sz w:val="22"/>
          <w:szCs w:val="22"/>
        </w:rPr>
        <w:tab/>
        <w:t xml:space="preserve">      ----------------------------------------------------------</w:t>
      </w:r>
    </w:p>
    <w:p w:rsidR="00AB2A29" w:rsidRPr="00B809BB" w:rsidRDefault="00AB2A29" w:rsidP="00AB2A29">
      <w:pPr>
        <w:rPr>
          <w:rFonts w:ascii="Arial" w:hAnsi="Arial" w:cs="Arial"/>
          <w:sz w:val="22"/>
          <w:szCs w:val="22"/>
        </w:rPr>
      </w:pPr>
      <w:r w:rsidRPr="00B809BB">
        <w:rPr>
          <w:rFonts w:ascii="Arial" w:hAnsi="Arial" w:cs="Arial"/>
          <w:sz w:val="22"/>
          <w:szCs w:val="22"/>
        </w:rPr>
        <w:t>Datum……………………</w:t>
      </w:r>
    </w:p>
    <w:p w:rsidR="00F92578" w:rsidRPr="00B809BB" w:rsidRDefault="00F92578" w:rsidP="00AB2A29">
      <w:pPr>
        <w:rPr>
          <w:rFonts w:ascii="Arial" w:hAnsi="Arial" w:cs="Arial"/>
        </w:rPr>
      </w:pPr>
    </w:p>
    <w:p w:rsidR="002F7337" w:rsidRDefault="002F7337" w:rsidP="00F92578">
      <w:pPr>
        <w:jc w:val="center"/>
        <w:rPr>
          <w:rFonts w:ascii="Arial" w:hAnsi="Arial" w:cs="Arial"/>
          <w:b/>
          <w:sz w:val="22"/>
          <w:szCs w:val="22"/>
        </w:rPr>
      </w:pPr>
    </w:p>
    <w:p w:rsidR="00F92578" w:rsidRPr="002F7337" w:rsidRDefault="00F92578" w:rsidP="00F92578">
      <w:pPr>
        <w:jc w:val="center"/>
        <w:rPr>
          <w:rFonts w:ascii="Arial" w:hAnsi="Arial" w:cs="Arial"/>
          <w:b/>
          <w:sz w:val="28"/>
          <w:szCs w:val="28"/>
        </w:rPr>
      </w:pPr>
      <w:r w:rsidRPr="002F7337">
        <w:rPr>
          <w:rFonts w:ascii="Arial" w:hAnsi="Arial" w:cs="Arial"/>
          <w:b/>
          <w:sz w:val="28"/>
          <w:szCs w:val="28"/>
        </w:rPr>
        <w:lastRenderedPageBreak/>
        <w:t>K</w:t>
      </w:r>
      <w:bookmarkStart w:id="0" w:name="_GoBack"/>
      <w:bookmarkEnd w:id="0"/>
      <w:r w:rsidRPr="002F7337">
        <w:rPr>
          <w:rFonts w:ascii="Arial" w:hAnsi="Arial" w:cs="Arial"/>
          <w:b/>
          <w:sz w:val="28"/>
          <w:szCs w:val="28"/>
        </w:rPr>
        <w:t>riteriji za ocjenu projekata i raspodjelu sredstava</w:t>
      </w:r>
    </w:p>
    <w:p w:rsidR="00F92578" w:rsidRPr="002F7337" w:rsidRDefault="00F92578" w:rsidP="00F92578">
      <w:pPr>
        <w:jc w:val="center"/>
        <w:rPr>
          <w:rFonts w:ascii="Arial" w:hAnsi="Arial" w:cs="Arial"/>
          <w:b/>
          <w:sz w:val="28"/>
          <w:szCs w:val="28"/>
        </w:rPr>
      </w:pPr>
      <w:r w:rsidRPr="002F7337">
        <w:rPr>
          <w:rFonts w:ascii="Arial" w:hAnsi="Arial" w:cs="Arial"/>
          <w:b/>
          <w:bCs/>
          <w:sz w:val="28"/>
          <w:szCs w:val="28"/>
        </w:rPr>
        <w:t xml:space="preserve">za programe </w:t>
      </w:r>
      <w:r w:rsidRPr="002F7337">
        <w:rPr>
          <w:rFonts w:ascii="Arial" w:hAnsi="Arial" w:cs="Arial"/>
          <w:b/>
          <w:sz w:val="28"/>
          <w:szCs w:val="28"/>
        </w:rPr>
        <w:t>iz oblasti predškolskog, osnovnog i srednjeg obrazovanja</w:t>
      </w:r>
    </w:p>
    <w:p w:rsidR="00F92578" w:rsidRPr="002F7337" w:rsidRDefault="00F92578" w:rsidP="00F92578">
      <w:pPr>
        <w:jc w:val="both"/>
        <w:rPr>
          <w:rFonts w:ascii="Arial" w:hAnsi="Arial" w:cs="Arial"/>
          <w:sz w:val="22"/>
          <w:szCs w:val="22"/>
        </w:rPr>
      </w:pPr>
    </w:p>
    <w:p w:rsidR="00F92578" w:rsidRPr="002F7337" w:rsidRDefault="00F92578" w:rsidP="00F92578">
      <w:pPr>
        <w:jc w:val="both"/>
        <w:rPr>
          <w:rFonts w:ascii="Arial" w:hAnsi="Arial" w:cs="Arial"/>
          <w:sz w:val="22"/>
          <w:szCs w:val="22"/>
        </w:rPr>
      </w:pPr>
      <w:r w:rsidRPr="002F7337">
        <w:rPr>
          <w:rFonts w:ascii="Arial" w:hAnsi="Arial" w:cs="Arial"/>
          <w:sz w:val="22"/>
          <w:szCs w:val="22"/>
        </w:rPr>
        <w:t>Aplikacije podnosilaca zahtjeva, koji uz Prijavu  dostave sve tražene dokumente navedene u tekstu Prijave, Federalno ministarstvo obrazovanja i nauke će razmatrati i vršiti ocjenjivanje na osnovu sljedećih kriterija:</w:t>
      </w:r>
    </w:p>
    <w:p w:rsidR="00F92578" w:rsidRPr="002F7337" w:rsidRDefault="00F92578" w:rsidP="00F92578">
      <w:pPr>
        <w:jc w:val="both"/>
        <w:rPr>
          <w:rFonts w:ascii="Arial" w:hAnsi="Arial" w:cs="Arial"/>
          <w:sz w:val="22"/>
          <w:szCs w:val="22"/>
        </w:rPr>
      </w:pPr>
    </w:p>
    <w:p w:rsidR="00F92578" w:rsidRPr="002F7337" w:rsidRDefault="00F92578" w:rsidP="00F925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sz w:val="22"/>
          <w:szCs w:val="22"/>
          <w:lang w:val="hr-BA"/>
        </w:rPr>
      </w:pPr>
      <w:r w:rsidRPr="002F7337">
        <w:rPr>
          <w:rFonts w:ascii="Arial" w:hAnsi="Arial" w:cs="Arial"/>
          <w:b/>
          <w:sz w:val="22"/>
          <w:szCs w:val="22"/>
          <w:lang w:val="hr-BA"/>
        </w:rPr>
        <w:t>„Podrška projektima poboljšanja inkluzivnosti predškolskog i osnovnog obrazovanja“</w:t>
      </w:r>
    </w:p>
    <w:p w:rsidR="00F92578" w:rsidRPr="002F7337" w:rsidRDefault="00F92578" w:rsidP="00F9257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hr-BA"/>
        </w:rPr>
      </w:pPr>
      <w:r w:rsidRPr="002F7337">
        <w:rPr>
          <w:rFonts w:ascii="Arial" w:hAnsi="Arial" w:cs="Arial"/>
          <w:b/>
          <w:sz w:val="22"/>
          <w:szCs w:val="22"/>
          <w:lang w:val="hr-BA"/>
        </w:rPr>
        <w:t>Kriteriji za raspodjelu sredstava:</w:t>
      </w:r>
    </w:p>
    <w:p w:rsidR="00F92578" w:rsidRPr="002F7337" w:rsidRDefault="00F92578" w:rsidP="00F9257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>Kvalitet ponuđenog projekta poboljšanja odgojno-obrazovnog</w:t>
      </w:r>
      <w:r w:rsidRPr="002F7337">
        <w:rPr>
          <w:rFonts w:ascii="Arial" w:eastAsia="Calibri" w:hAnsi="Arial" w:cs="Arial"/>
          <w:b/>
          <w:sz w:val="22"/>
          <w:szCs w:val="22"/>
          <w:lang w:val="hr-BA" w:eastAsia="en-US"/>
        </w:rPr>
        <w:t xml:space="preserve"> </w:t>
      </w: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>rada sa djecom s poteškoćama u razvoju sa aspekta metodologije izrade, odnosno jasno definiranih ciljeva i metoda provođenja projektnih aktivnosti;</w:t>
      </w:r>
    </w:p>
    <w:p w:rsidR="00F92578" w:rsidRPr="002F7337" w:rsidRDefault="00F92578" w:rsidP="00F9257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>Precizno definirane ciljne grupe i broj korisnika projekta;</w:t>
      </w:r>
    </w:p>
    <w:p w:rsidR="00F92578" w:rsidRPr="002F7337" w:rsidRDefault="00F92578" w:rsidP="00F9257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 xml:space="preserve">Dostignuti nivo ili afirmacija individualnog pristupa svakom djetetu u skladu sa njegovim potrebama i mogućnostima; </w:t>
      </w:r>
    </w:p>
    <w:p w:rsidR="00F92578" w:rsidRPr="002F7337" w:rsidRDefault="00F92578" w:rsidP="00F9257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>Kvalitet sadržaja projekta, odnosno detaljno obrazloženje potrebe za realizacijom projekta sa aspekta predviđenih odgojno-obrazovnih i socijalnih učinaka;</w:t>
      </w:r>
    </w:p>
    <w:p w:rsidR="00F92578" w:rsidRPr="002F7337" w:rsidRDefault="00F92578" w:rsidP="00F9257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>Povezanost predloženog projekta i programa sa prethodnim aktivnostima, odnosno postignuti rezultati u prethodnom periodu;</w:t>
      </w:r>
    </w:p>
    <w:p w:rsidR="00F92578" w:rsidRPr="002F7337" w:rsidRDefault="00F92578" w:rsidP="00F9257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rPr>
          <w:rFonts w:ascii="Arial" w:eastAsia="Calibri" w:hAnsi="Arial" w:cs="Arial"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>Ukoliko je</w:t>
      </w:r>
      <w:r w:rsidRPr="002F7337">
        <w:rPr>
          <w:rFonts w:ascii="Arial" w:eastAsia="Calibri" w:hAnsi="Arial" w:cs="Arial"/>
          <w:i/>
          <w:sz w:val="22"/>
          <w:szCs w:val="22"/>
          <w:lang w:val="hr-BA" w:eastAsia="en-US"/>
        </w:rPr>
        <w:t xml:space="preserve"> aplikant</w:t>
      </w: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 xml:space="preserve"> nevladina organizacija, potrebno je dostaviti preporuku škole kojom se potvrđuje spremnost škole na saradnju u provođenju projekta; </w:t>
      </w:r>
    </w:p>
    <w:p w:rsidR="00F92578" w:rsidRPr="002F7337" w:rsidRDefault="00F92578" w:rsidP="00F9257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>Detaljno razrađen budžet sa jasno navedenim izvorima finansiranja (vlastita sredstva, donacija, sredstva iz budžeta Federacije BiH, sredstva iz budžeta jedinica lokalne samouprave i druga sredstva). Sve stavke u budžetu relevantne za realizaciju odgojno-obrazovnih aktivnosti navedenih u projektnom prijedlogu, a iznos stavki u budžetu je realno utvrđen na osnovu broja korisnika projekta ili vrste i složenosti poteškoća u razvoju korisnika projekta;</w:t>
      </w:r>
    </w:p>
    <w:p w:rsidR="00F92578" w:rsidRPr="002F7337" w:rsidRDefault="00F92578" w:rsidP="00F9257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>Kod projekata edukacije nastavnika, prednost prilikom odabira dati onim projektima koji imaju za cilj razvoj praktičnih vještina za rad sa učenicima s poteškoćama u razvoju;</w:t>
      </w:r>
    </w:p>
    <w:p w:rsidR="00F92578" w:rsidRPr="002F7337" w:rsidRDefault="00F92578" w:rsidP="00F9257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 xml:space="preserve">Kod projekata koji uključuju angažiranje asistenata u nastavi, prednost će se dati projektima koji predviđaju angažiranje kvalificiranog kadra za rad sa djecom s poteškoćama u razvoju i predviđaju načine za održivost projekta. </w:t>
      </w:r>
    </w:p>
    <w:p w:rsidR="00F92578" w:rsidRPr="002F7337" w:rsidRDefault="00F92578" w:rsidP="00F92578">
      <w:pPr>
        <w:overflowPunct w:val="0"/>
        <w:autoSpaceDE w:val="0"/>
        <w:autoSpaceDN w:val="0"/>
        <w:adjustRightInd w:val="0"/>
        <w:spacing w:before="100" w:beforeAutospacing="1" w:after="100" w:afterAutospacing="1"/>
        <w:ind w:left="360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</w:p>
    <w:p w:rsidR="00F92578" w:rsidRPr="002F7337" w:rsidRDefault="00F92578" w:rsidP="00F92578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sz w:val="22"/>
          <w:szCs w:val="22"/>
          <w:lang w:val="hr-BA"/>
        </w:rPr>
        <w:t>Podrška projektima poboljšanja inkluzivnosti predškolskog i osnovnog obrazovanja planira se realizirati kroz podršku javnim predškolskim ustanovama, javnim osnovnim školama i nevladinim organizacijama koje realiziraju projekat u saradnji sa javnim odgojno-obrazovnim ustanovama, podršku nabavci savremenih didaktičkih sredstava ili odgovarajuće stručne literature za nastavnike te podsticaj edukaciji nastavnika i stručnih saradnika u odgojno-obrazovnim ustanovama, angažiranju asistenata u nastavi za podršku učenicima s poteškoćama u razvoju, organizaciji dopunske nastave i dr.</w:t>
      </w:r>
    </w:p>
    <w:p w:rsidR="00F92578" w:rsidRDefault="00F92578" w:rsidP="00F92578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sz w:val="22"/>
          <w:szCs w:val="22"/>
          <w:lang w:val="hr-BA"/>
        </w:rPr>
        <w:t xml:space="preserve">Projekti koje odobri Federalno ministarstvo obrazovanja i nauke bit će podržani u maksimalnoj vrijednosti do 7.000,00 KM. </w:t>
      </w:r>
    </w:p>
    <w:p w:rsidR="002F7337" w:rsidRPr="002F7337" w:rsidRDefault="002F7337" w:rsidP="00F92578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hr-BA"/>
        </w:rPr>
      </w:pPr>
    </w:p>
    <w:p w:rsidR="00313EB9" w:rsidRPr="002F7337" w:rsidRDefault="00313EB9" w:rsidP="00F92578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hr-BA"/>
        </w:rPr>
      </w:pPr>
    </w:p>
    <w:p w:rsidR="00F92578" w:rsidRPr="00F92578" w:rsidRDefault="00F92578" w:rsidP="00F925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sz w:val="22"/>
          <w:szCs w:val="22"/>
          <w:lang w:val="hr-BA"/>
        </w:rPr>
      </w:pPr>
      <w:r w:rsidRPr="00F92578">
        <w:rPr>
          <w:rFonts w:ascii="Arial" w:hAnsi="Arial" w:cs="Arial"/>
          <w:b/>
          <w:sz w:val="22"/>
          <w:szCs w:val="22"/>
          <w:lang w:val="hr-BA"/>
        </w:rPr>
        <w:lastRenderedPageBreak/>
        <w:t>„Podrška projektima koji doprinose razvoju ključnih kompetencija za cjeloživotno učenje kod djece predškolskog uzrasta, učenika osnovnih i srednjih škola“</w:t>
      </w:r>
    </w:p>
    <w:p w:rsidR="00F92578" w:rsidRPr="00F92578" w:rsidRDefault="00F92578" w:rsidP="00F92578">
      <w:p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720"/>
        <w:contextualSpacing/>
        <w:jc w:val="both"/>
        <w:rPr>
          <w:rFonts w:ascii="Arial" w:hAnsi="Arial" w:cs="Arial"/>
          <w:b/>
          <w:sz w:val="22"/>
          <w:szCs w:val="22"/>
          <w:lang w:val="hr-BA"/>
        </w:rPr>
      </w:pPr>
    </w:p>
    <w:p w:rsidR="00F92578" w:rsidRPr="00F92578" w:rsidRDefault="00F92578" w:rsidP="00F92578">
      <w:pPr>
        <w:contextualSpacing/>
        <w:jc w:val="both"/>
        <w:rPr>
          <w:rFonts w:ascii="Arial" w:hAnsi="Arial" w:cs="Arial"/>
          <w:sz w:val="22"/>
          <w:szCs w:val="22"/>
          <w:lang w:val="hr-BA" w:eastAsia="zh-CN"/>
        </w:rPr>
      </w:pPr>
      <w:r w:rsidRPr="00F92578">
        <w:rPr>
          <w:rFonts w:ascii="Arial" w:hAnsi="Arial" w:cs="Arial"/>
          <w:b/>
          <w:sz w:val="22"/>
          <w:szCs w:val="22"/>
          <w:lang w:val="hr-BA"/>
        </w:rPr>
        <w:t>Kriteriji za raspodjelu sredstava:</w:t>
      </w:r>
    </w:p>
    <w:p w:rsidR="00F92578" w:rsidRPr="00F92578" w:rsidRDefault="00F92578" w:rsidP="00F9257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r-BA"/>
        </w:rPr>
      </w:pPr>
      <w:r w:rsidRPr="00F92578">
        <w:rPr>
          <w:rFonts w:ascii="Arial" w:eastAsia="+mj-ea" w:hAnsi="Arial" w:cs="Arial"/>
          <w:bCs/>
          <w:sz w:val="22"/>
          <w:szCs w:val="22"/>
          <w:lang w:val="hr-BA"/>
        </w:rPr>
        <w:t xml:space="preserve">Evropski referentni okvir ključnih kompetencija za cjeloživotno učenje sadrži osam ključnih kompetencija koje predstavljaju kombinaciju znanja, vještina i stavova koji su potrebni za lično ispunjenje i razvoj, aktivno građanstvo, socijalnu uključenost i zapošljavanje. Tih osam ključnih kompetencija su: 1) komunikacija na maternjem jeziku, 2) komunikacija na stranim jezicima, 3) matematička kompetencija i osnovne kompetencije iz prirodnih nauka i tehnologije, 4) digitalna kompetencija, </w:t>
      </w:r>
      <w:r w:rsidRPr="00F92578">
        <w:rPr>
          <w:rFonts w:ascii="Arial" w:hAnsi="Arial" w:cs="Arial"/>
          <w:sz w:val="22"/>
          <w:szCs w:val="22"/>
          <w:lang w:val="hr-BA"/>
        </w:rPr>
        <w:t>5) sposobnost učenja, 6) socijalne i građanske kompetencije, 7) smisao za inicijativu i poduzetništvo i 8) kulturološka osviještenost i izražavanje.</w:t>
      </w:r>
    </w:p>
    <w:p w:rsidR="00F92578" w:rsidRPr="00F92578" w:rsidRDefault="00F92578" w:rsidP="00F9257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200" w:line="276" w:lineRule="auto"/>
        <w:ind w:left="644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F92578">
        <w:rPr>
          <w:rFonts w:ascii="Arial" w:eastAsia="Calibri" w:hAnsi="Arial" w:cs="Arial"/>
          <w:sz w:val="22"/>
          <w:szCs w:val="22"/>
          <w:lang w:val="hr-BA" w:eastAsia="en-US"/>
        </w:rPr>
        <w:t>Kvalitet ponuđenog projekta koji doprinosi razvoju ključnih kompetencija za cjeloživotno učenje kod učenika;</w:t>
      </w:r>
    </w:p>
    <w:p w:rsidR="00F92578" w:rsidRPr="00F92578" w:rsidRDefault="00F92578" w:rsidP="00F9257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200" w:line="276" w:lineRule="auto"/>
        <w:ind w:left="644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F92578">
        <w:rPr>
          <w:rFonts w:ascii="Arial" w:eastAsia="Calibri" w:hAnsi="Arial" w:cs="Arial"/>
          <w:sz w:val="22"/>
          <w:szCs w:val="22"/>
          <w:lang w:val="hr-BA" w:eastAsia="en-US"/>
        </w:rPr>
        <w:t>Precizno definirane ciljne grupe i broj korisnika projekta;</w:t>
      </w:r>
    </w:p>
    <w:p w:rsidR="00F92578" w:rsidRPr="00F92578" w:rsidRDefault="00F92578" w:rsidP="00F9257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200" w:line="276" w:lineRule="auto"/>
        <w:ind w:left="644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F92578">
        <w:rPr>
          <w:rFonts w:ascii="Arial" w:eastAsia="Calibri" w:hAnsi="Arial" w:cs="Arial"/>
          <w:sz w:val="22"/>
          <w:szCs w:val="22"/>
          <w:lang w:val="hr-BA" w:eastAsia="en-US"/>
        </w:rPr>
        <w:t>Obrazloženje načina na koji predloženi projekat doprinosi razvoju određene ključne kompetencije (navesti koje kompetencije), samostalno ili u kombinaciji s drugim ključnim kompetencijama iz Evropskog referentnog okvira ključnih kompetencija za cjeloživotno učenje;</w:t>
      </w:r>
    </w:p>
    <w:p w:rsidR="00F92578" w:rsidRPr="00F92578" w:rsidRDefault="00F92578" w:rsidP="00F9257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200" w:line="276" w:lineRule="auto"/>
        <w:ind w:left="644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F92578">
        <w:rPr>
          <w:rFonts w:ascii="Arial" w:eastAsia="Calibri" w:hAnsi="Arial" w:cs="Arial"/>
          <w:sz w:val="22"/>
          <w:szCs w:val="22"/>
          <w:lang w:val="hr-BA" w:eastAsia="en-US"/>
        </w:rPr>
        <w:t>Povezanost projekta sa zajedničkom jezgrom nastavnih planova i programa ukoliko se isti provodi u nastavnim aktivnostima;</w:t>
      </w:r>
    </w:p>
    <w:p w:rsidR="00F92578" w:rsidRPr="00F92578" w:rsidRDefault="00F92578" w:rsidP="00F9257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200" w:line="276" w:lineRule="auto"/>
        <w:ind w:left="644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F92578">
        <w:rPr>
          <w:rFonts w:ascii="Arial" w:eastAsia="Calibri" w:hAnsi="Arial" w:cs="Arial"/>
          <w:sz w:val="22"/>
          <w:szCs w:val="22"/>
          <w:lang w:val="hr-BA" w:eastAsia="en-US"/>
        </w:rPr>
        <w:t>Povezanost predloženog projekta i programa sa prethodnim aktivnostima, odnosno postignuti rezultati u prethodnom periodu;</w:t>
      </w:r>
    </w:p>
    <w:p w:rsidR="00F92578" w:rsidRPr="00F92578" w:rsidRDefault="00F92578" w:rsidP="00F9257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Arial" w:eastAsia="Calibri" w:hAnsi="Arial" w:cs="Arial"/>
          <w:sz w:val="22"/>
          <w:szCs w:val="22"/>
          <w:lang w:val="hr-BA" w:eastAsia="en-US"/>
        </w:rPr>
      </w:pPr>
      <w:r w:rsidRPr="00F92578">
        <w:rPr>
          <w:rFonts w:ascii="Arial" w:eastAsia="Calibri" w:hAnsi="Arial" w:cs="Arial"/>
          <w:sz w:val="22"/>
          <w:szCs w:val="22"/>
          <w:lang w:val="hr-BA" w:eastAsia="en-US"/>
        </w:rPr>
        <w:t xml:space="preserve">Ukoliko je </w:t>
      </w:r>
      <w:r w:rsidRPr="00F92578">
        <w:rPr>
          <w:rFonts w:ascii="Arial" w:eastAsia="Calibri" w:hAnsi="Arial" w:cs="Arial"/>
          <w:i/>
          <w:sz w:val="22"/>
          <w:szCs w:val="22"/>
          <w:lang w:val="hr-BA" w:eastAsia="en-US"/>
        </w:rPr>
        <w:t>aplikant</w:t>
      </w:r>
      <w:r w:rsidRPr="00F92578">
        <w:rPr>
          <w:rFonts w:ascii="Arial" w:eastAsia="Calibri" w:hAnsi="Arial" w:cs="Arial"/>
          <w:sz w:val="22"/>
          <w:szCs w:val="22"/>
          <w:lang w:val="hr-BA" w:eastAsia="en-US"/>
        </w:rPr>
        <w:t xml:space="preserve"> udruženje </w:t>
      </w:r>
      <w:r w:rsidRPr="00F92578">
        <w:rPr>
          <w:rFonts w:ascii="Arial" w:hAnsi="Arial" w:cs="Arial"/>
          <w:sz w:val="22"/>
          <w:szCs w:val="22"/>
          <w:lang w:val="hr-BA"/>
        </w:rPr>
        <w:t>nastavnika/profesora/pedagoga</w:t>
      </w:r>
      <w:r w:rsidRPr="00F92578">
        <w:rPr>
          <w:rFonts w:ascii="Arial" w:eastAsia="Calibri" w:hAnsi="Arial" w:cs="Arial"/>
          <w:sz w:val="22"/>
          <w:szCs w:val="22"/>
          <w:lang w:val="hr-BA" w:eastAsia="en-US"/>
        </w:rPr>
        <w:t xml:space="preserve">, dužno je dostaviti dokaz o saradnji sa predškolskom ustanovom ili javnom školom na provođenju projekta; </w:t>
      </w:r>
    </w:p>
    <w:p w:rsidR="00F92578" w:rsidRPr="00F92578" w:rsidRDefault="00F92578" w:rsidP="00F9257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200" w:line="276" w:lineRule="auto"/>
        <w:ind w:left="644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val="hr-BA" w:eastAsia="en-US"/>
        </w:rPr>
      </w:pPr>
      <w:r w:rsidRPr="00F92578">
        <w:rPr>
          <w:rFonts w:ascii="Arial" w:eastAsia="Calibri" w:hAnsi="Arial" w:cs="Arial"/>
          <w:sz w:val="22"/>
          <w:szCs w:val="22"/>
          <w:lang w:val="hr-BA" w:eastAsia="en-US"/>
        </w:rPr>
        <w:t>Detaljno razrađen budžet sa jasno navedenim izvorima finansiranja (vlastita sredstva, donacija, sredstva iz budžeta Federacije BiH, sredstva iz budžeta jedinica lokalne samouprave i druga sredstva). Sve stavke u budžetu relevantne za realizaciju odgojno-obrazovnih aktivnosti navedenih u projektnom prijedlogu.</w:t>
      </w:r>
    </w:p>
    <w:p w:rsidR="00F92578" w:rsidRPr="00F92578" w:rsidRDefault="00F92578" w:rsidP="00F92578">
      <w:pPr>
        <w:overflowPunct w:val="0"/>
        <w:autoSpaceDE w:val="0"/>
        <w:autoSpaceDN w:val="0"/>
        <w:adjustRightInd w:val="0"/>
        <w:ind w:left="644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val="hr-BA" w:eastAsia="en-US"/>
        </w:rPr>
      </w:pPr>
    </w:p>
    <w:p w:rsidR="00F92578" w:rsidRPr="00F92578" w:rsidRDefault="00F92578" w:rsidP="00F9257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r-BA"/>
        </w:rPr>
      </w:pPr>
      <w:r w:rsidRPr="00F92578">
        <w:rPr>
          <w:rFonts w:ascii="Arial" w:hAnsi="Arial" w:cs="Arial"/>
          <w:sz w:val="22"/>
          <w:szCs w:val="22"/>
          <w:lang w:val="hr-BA"/>
        </w:rPr>
        <w:t>Ovaj program je usmjeren na pružanje podrške javnim predškolskim ustanovama, javnim osnovnim i srednjim školama, institutima, udruženjima nastavnika/profesora/pedagoga, pedagoškim zavodima i kantonalnim ministarstvima obrazovanja u kantonima gdje nema pedagoških zavoda</w:t>
      </w:r>
      <w:r w:rsidRPr="00F92578">
        <w:rPr>
          <w:rFonts w:ascii="Arial" w:hAnsi="Arial" w:cs="Arial"/>
          <w:color w:val="FF0000"/>
          <w:sz w:val="22"/>
          <w:szCs w:val="22"/>
          <w:lang w:val="hr-BA"/>
        </w:rPr>
        <w:t xml:space="preserve"> </w:t>
      </w:r>
      <w:r w:rsidRPr="00F92578">
        <w:rPr>
          <w:rFonts w:ascii="Arial" w:hAnsi="Arial" w:cs="Arial"/>
          <w:sz w:val="22"/>
          <w:szCs w:val="22"/>
          <w:lang w:val="hr-BA"/>
        </w:rPr>
        <w:t xml:space="preserve">za izradu i implementaciju projekata te osmišljavanje inovativnih pristupa i metoda rada koji će biti usmjereni i poticati razvoj jedne ključne kompetencije, odnosno jedne u kombinaciji s više navedenih ključnih kompetencija kod učenika, kroz nastavne ili vannastavne aktivnosti, uz uvažavanje propisanih nastavnih planova i programa, odnosno zajedničkih jezgri nastavnih planova i programa. Bit će podržani najbolji projekti iz svih 8 ključnih kompetencija, i to maksimalno do 5 projekata za svaku ključnu kompetenciju. </w:t>
      </w:r>
    </w:p>
    <w:p w:rsidR="00F92578" w:rsidRPr="00F92578" w:rsidRDefault="00F92578" w:rsidP="00F9257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r-BA"/>
        </w:rPr>
      </w:pPr>
    </w:p>
    <w:p w:rsidR="00F92578" w:rsidRPr="00F92578" w:rsidRDefault="00F92578" w:rsidP="00F9257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r-BA"/>
        </w:rPr>
      </w:pPr>
      <w:r w:rsidRPr="00F92578">
        <w:rPr>
          <w:rFonts w:ascii="Arial" w:hAnsi="Arial" w:cs="Arial"/>
          <w:sz w:val="22"/>
          <w:szCs w:val="22"/>
          <w:lang w:val="hr-BA"/>
        </w:rPr>
        <w:t>Projekti koje odobri Federalno ministarstvo obrazovanja i nauke bit će podržani u maksimalnoj vrijednosti do 7.000,00 KM.</w:t>
      </w:r>
    </w:p>
    <w:p w:rsidR="00F92578" w:rsidRDefault="00F92578" w:rsidP="00F9257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BA"/>
        </w:rPr>
      </w:pPr>
    </w:p>
    <w:p w:rsidR="00F92578" w:rsidRDefault="00F92578" w:rsidP="00F9257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BA"/>
        </w:rPr>
      </w:pPr>
    </w:p>
    <w:p w:rsidR="00F92578" w:rsidRDefault="00F92578" w:rsidP="00F9257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BA"/>
        </w:rPr>
      </w:pPr>
    </w:p>
    <w:p w:rsidR="00F92578" w:rsidRDefault="00F92578" w:rsidP="00F9257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BA"/>
        </w:rPr>
      </w:pPr>
    </w:p>
    <w:p w:rsidR="00F92578" w:rsidRDefault="00F92578" w:rsidP="00F9257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BA"/>
        </w:rPr>
      </w:pPr>
    </w:p>
    <w:p w:rsidR="00F92578" w:rsidRDefault="00F92578" w:rsidP="00F9257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BA"/>
        </w:rPr>
      </w:pPr>
    </w:p>
    <w:p w:rsidR="00313EB9" w:rsidRDefault="00313EB9" w:rsidP="00F9257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BA"/>
        </w:rPr>
      </w:pPr>
    </w:p>
    <w:p w:rsidR="00313EB9" w:rsidRPr="00F92578" w:rsidRDefault="00313EB9" w:rsidP="00F9257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BA"/>
        </w:rPr>
      </w:pPr>
    </w:p>
    <w:p w:rsidR="00F92578" w:rsidRPr="002F7337" w:rsidRDefault="00F92578" w:rsidP="00F925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sz w:val="22"/>
          <w:szCs w:val="22"/>
          <w:lang w:val="hr-BA"/>
        </w:rPr>
      </w:pPr>
      <w:r w:rsidRPr="002F7337">
        <w:rPr>
          <w:rFonts w:ascii="Arial" w:hAnsi="Arial" w:cs="Arial"/>
          <w:b/>
          <w:sz w:val="22"/>
          <w:szCs w:val="22"/>
          <w:lang w:val="hr-BA"/>
        </w:rPr>
        <w:lastRenderedPageBreak/>
        <w:t>„Podrška projektima angažiranja Rom medijatora/asistenta radi povećanja obuhvata i redovnog pohađanja osnovnog obrazovanja djece romske nacionalnosti“</w:t>
      </w:r>
    </w:p>
    <w:p w:rsidR="00F92578" w:rsidRPr="002F7337" w:rsidRDefault="00F92578" w:rsidP="00F92578">
      <w:p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720"/>
        <w:contextualSpacing/>
        <w:jc w:val="both"/>
        <w:rPr>
          <w:rFonts w:ascii="Arial" w:hAnsi="Arial" w:cs="Arial"/>
          <w:b/>
          <w:sz w:val="22"/>
          <w:szCs w:val="22"/>
          <w:lang w:val="hr-BA"/>
        </w:rPr>
      </w:pPr>
    </w:p>
    <w:p w:rsidR="00F92578" w:rsidRPr="002F7337" w:rsidRDefault="00F92578" w:rsidP="00F92578">
      <w:pPr>
        <w:spacing w:before="100" w:beforeAutospacing="1"/>
        <w:rPr>
          <w:rFonts w:ascii="Arial" w:hAnsi="Arial" w:cs="Arial"/>
          <w:b/>
          <w:sz w:val="22"/>
          <w:szCs w:val="22"/>
          <w:lang w:val="hr-BA"/>
        </w:rPr>
      </w:pPr>
      <w:r w:rsidRPr="002F7337">
        <w:rPr>
          <w:rFonts w:ascii="Arial" w:hAnsi="Arial" w:cs="Arial"/>
          <w:b/>
          <w:sz w:val="22"/>
          <w:szCs w:val="22"/>
          <w:lang w:val="hr-BA"/>
        </w:rPr>
        <w:t>Kriteriji za raspodjelu sredstava:</w:t>
      </w:r>
    </w:p>
    <w:p w:rsidR="00F92578" w:rsidRPr="002F7337" w:rsidRDefault="00F92578" w:rsidP="00F9257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BA"/>
        </w:rPr>
      </w:pPr>
      <w:r w:rsidRPr="002F7337">
        <w:rPr>
          <w:rFonts w:ascii="Arial" w:hAnsi="Arial" w:cs="Arial"/>
          <w:bCs/>
          <w:sz w:val="22"/>
          <w:szCs w:val="22"/>
          <w:lang w:val="hr-BA"/>
        </w:rPr>
        <w:t>Kvalitet ponuđenog projekta angažiranja Rom medijatora/asistenta sa aspekta metodologije izrade, odnosno jasno definiranih ciljeva i metoda provođenja projektnih aktivnosti;</w:t>
      </w:r>
    </w:p>
    <w:p w:rsidR="00F92578" w:rsidRPr="002F7337" w:rsidRDefault="00F92578" w:rsidP="00F9257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BA"/>
        </w:rPr>
      </w:pPr>
      <w:r w:rsidRPr="002F7337">
        <w:rPr>
          <w:rFonts w:ascii="Arial" w:hAnsi="Arial" w:cs="Arial"/>
          <w:bCs/>
          <w:sz w:val="22"/>
          <w:szCs w:val="22"/>
          <w:lang w:val="hr-BA"/>
        </w:rPr>
        <w:t xml:space="preserve">Precizno definiran opis poslova Rom medijatora/asistenta i uslovi za angažiranje Rom medijatora (npr. stručna sprema, iskustvo u radu sa romskim zajednicama, poznavanje romskog jezika...); </w:t>
      </w:r>
    </w:p>
    <w:p w:rsidR="00F92578" w:rsidRPr="002F7337" w:rsidRDefault="00F92578" w:rsidP="00F9257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BA"/>
        </w:rPr>
      </w:pPr>
      <w:r w:rsidRPr="002F7337">
        <w:rPr>
          <w:rFonts w:ascii="Arial" w:hAnsi="Arial" w:cs="Arial"/>
          <w:bCs/>
          <w:sz w:val="22"/>
          <w:szCs w:val="22"/>
          <w:lang w:val="hr-BA"/>
        </w:rPr>
        <w:t>Precizno definirane ciljne grupe i broj korisnika projekta;</w:t>
      </w:r>
    </w:p>
    <w:p w:rsidR="00F92578" w:rsidRPr="002F7337" w:rsidRDefault="00F92578" w:rsidP="00F9257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BA"/>
        </w:rPr>
      </w:pPr>
      <w:r w:rsidRPr="002F7337">
        <w:rPr>
          <w:rFonts w:ascii="Arial" w:hAnsi="Arial" w:cs="Arial"/>
          <w:bCs/>
          <w:sz w:val="22"/>
          <w:szCs w:val="22"/>
          <w:lang w:val="hr-BA"/>
        </w:rPr>
        <w:t>Detaljno obrazloženje načina na koji će angažiranje Rom medijatora/asistenta doprinijeti povećanju broja djece romske nacionalnosti koji na vrijeme upisuju osnovnu školu, redovno pohađaju nastavu i uspješno završavaju osnovno obrazovanje;</w:t>
      </w:r>
    </w:p>
    <w:p w:rsidR="00F92578" w:rsidRPr="002F7337" w:rsidRDefault="00F92578" w:rsidP="00F9257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BA"/>
        </w:rPr>
      </w:pPr>
      <w:r w:rsidRPr="002F7337">
        <w:rPr>
          <w:rFonts w:ascii="Arial" w:hAnsi="Arial" w:cs="Arial"/>
          <w:bCs/>
          <w:sz w:val="22"/>
          <w:szCs w:val="22"/>
          <w:lang w:val="hr-BA"/>
        </w:rPr>
        <w:t>Jasno navedeni očekivani rezultati projekta u smislu povećanja broja djece romske nacionalnosti koji upisuju školu i redovno pohađaju nastavu, smanjenje broja učenika koji napuštaju obrazovanje (navedeni brojčani indikatori) te poboljšanje uspjeha školovanja učenika romske nacionalnosti;</w:t>
      </w:r>
    </w:p>
    <w:p w:rsidR="00F92578" w:rsidRPr="002F7337" w:rsidRDefault="00F92578" w:rsidP="00F9257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BA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>Detaljno razrađen budžet sa jasno navedenim izvorima finansiranja (vlastita sredstva, donacija, sredstva iz budžeta Federacije BiH, sredstva iz budžeta jedinica lokalne samouprave i druga sredstva). Sve stavke u budžetu relevantne za realizaciju odgojno-obrazovnih aktivnosti navedenih u projektnom prijedlogu;</w:t>
      </w:r>
    </w:p>
    <w:p w:rsidR="00F92578" w:rsidRPr="002F7337" w:rsidRDefault="00F92578" w:rsidP="00F9257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hr-BA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>Vrijeme provođenja projekta.</w:t>
      </w:r>
    </w:p>
    <w:p w:rsidR="00F92578" w:rsidRPr="002F7337" w:rsidRDefault="00F92578" w:rsidP="00F9257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hr-BA"/>
        </w:rPr>
      </w:pPr>
    </w:p>
    <w:p w:rsidR="00F92578" w:rsidRPr="002F7337" w:rsidRDefault="00F92578" w:rsidP="00F9257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hr-BA"/>
        </w:rPr>
      </w:pPr>
      <w:r w:rsidRPr="002F7337">
        <w:rPr>
          <w:rFonts w:ascii="Arial" w:hAnsi="Arial" w:cs="Arial"/>
          <w:bCs/>
          <w:sz w:val="22"/>
          <w:szCs w:val="22"/>
          <w:lang w:val="hr-BA"/>
        </w:rPr>
        <w:t xml:space="preserve">Ovaj program je namijenjen javnim osnovnim školama koje u svom upisnom području imaju djecu romske nacionalnosti, a koje planiraju angažirati saradnika Rom medijatora/asistenta kako bi povećali broj djece romske nacionalnosti koja upisuju, redovno pohađaju i uspješno završavaju osnovno obrazovanje.  </w:t>
      </w:r>
    </w:p>
    <w:p w:rsidR="00F92578" w:rsidRPr="002F7337" w:rsidRDefault="00F92578" w:rsidP="00F9257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hr-BA"/>
        </w:rPr>
      </w:pPr>
    </w:p>
    <w:p w:rsidR="00F92578" w:rsidRDefault="00F92578" w:rsidP="00F9257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sz w:val="22"/>
          <w:szCs w:val="22"/>
          <w:lang w:val="hr-BA"/>
        </w:rPr>
        <w:t xml:space="preserve">Projekti koje odobri Federalno ministarstvo obrazovanja i nauke bit će podržani u maksimalnoj vrijednosti do 6.000,00 KM. </w:t>
      </w:r>
    </w:p>
    <w:p w:rsidR="002F7337" w:rsidRPr="002F7337" w:rsidRDefault="002F7337" w:rsidP="00F9257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r-BA"/>
        </w:rPr>
      </w:pPr>
    </w:p>
    <w:p w:rsidR="00F92578" w:rsidRPr="002F7337" w:rsidRDefault="00F92578" w:rsidP="00F9257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r-BA"/>
        </w:rPr>
      </w:pPr>
    </w:p>
    <w:p w:rsidR="00F92578" w:rsidRPr="002F7337" w:rsidRDefault="00F92578" w:rsidP="00F925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b/>
          <w:sz w:val="22"/>
          <w:szCs w:val="22"/>
          <w:lang w:val="hr-BA"/>
        </w:rPr>
        <w:t>„Podrška stručnom usavršavanju i cjeloživotnom učenju prosvjetnih radnika u predškolskom, osnovnom i srednjem obrazovanju“</w:t>
      </w:r>
    </w:p>
    <w:p w:rsidR="00F92578" w:rsidRPr="002F7337" w:rsidRDefault="00F92578" w:rsidP="00F92578">
      <w:p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720"/>
        <w:contextualSpacing/>
        <w:jc w:val="both"/>
        <w:rPr>
          <w:rFonts w:ascii="Arial" w:hAnsi="Arial" w:cs="Arial"/>
          <w:sz w:val="22"/>
          <w:szCs w:val="22"/>
          <w:lang w:val="hr-BA"/>
        </w:rPr>
      </w:pPr>
    </w:p>
    <w:p w:rsidR="00F92578" w:rsidRPr="002F7337" w:rsidRDefault="00F92578" w:rsidP="00F92578">
      <w:pPr>
        <w:jc w:val="both"/>
        <w:rPr>
          <w:rFonts w:ascii="Arial" w:hAnsi="Arial" w:cs="Arial"/>
          <w:b/>
          <w:sz w:val="22"/>
          <w:szCs w:val="22"/>
          <w:lang w:val="hr-BA"/>
        </w:rPr>
      </w:pPr>
      <w:r w:rsidRPr="002F7337">
        <w:rPr>
          <w:rFonts w:ascii="Arial" w:hAnsi="Arial" w:cs="Arial"/>
          <w:b/>
          <w:sz w:val="22"/>
          <w:szCs w:val="22"/>
          <w:lang w:val="hr-BA"/>
        </w:rPr>
        <w:t>Kriteriji za raspodjelu sredstava:</w:t>
      </w:r>
    </w:p>
    <w:p w:rsidR="00F92578" w:rsidRPr="002F7337" w:rsidRDefault="00F92578" w:rsidP="00F9257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sz w:val="22"/>
          <w:szCs w:val="22"/>
          <w:lang w:val="hr-BA"/>
        </w:rPr>
        <w:t>Svrha programa jeste unapređenje kompetencija prosvjetnih radnika u predškolskom, osnovnom i srednjem obrazovanju za odgojno-obrazovni rad usmjeren na razvoj ključnih kompetencija kod djece i učenika, kao i realizaciju nastavnih planova i programa baziranih na ishodima učenja.</w:t>
      </w:r>
    </w:p>
    <w:p w:rsidR="00F92578" w:rsidRPr="002F7337" w:rsidRDefault="00F92578" w:rsidP="00F9257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>Kvalitet ponuđenog programa stručnog usavršavanja prosvjetnih radnika sa aspekta metodologije izrade, odnosno jasno definiranih ciljeva i metoda provođenja programskih aktivnosti;</w:t>
      </w:r>
    </w:p>
    <w:p w:rsidR="00F92578" w:rsidRPr="002F7337" w:rsidRDefault="00F92578" w:rsidP="00F9257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>Detaljno obrazloženje načina na koji će realizacija programa doprinijeti povećanju kvaliteta odgojno-obrazovnog rada u predškolskim ustanovama, osnovnim ili srednjim školama;</w:t>
      </w:r>
    </w:p>
    <w:p w:rsidR="00F92578" w:rsidRPr="002F7337" w:rsidRDefault="00F92578" w:rsidP="00F9257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>Relevantnost programa stručnog usavršavanja za reformu predškolskog, osnovnog i srednjeg obrazovanja koje se provodi u BiH;</w:t>
      </w:r>
    </w:p>
    <w:p w:rsidR="00F92578" w:rsidRPr="002F7337" w:rsidRDefault="00F92578" w:rsidP="00F9257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lastRenderedPageBreak/>
        <w:t>Precizno definirane ciljne grupe i broj korisnika projekta;</w:t>
      </w:r>
    </w:p>
    <w:p w:rsidR="00F92578" w:rsidRPr="002F7337" w:rsidRDefault="00F92578" w:rsidP="00F9257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>Povezanost predloženog programa sa prethodnim aktivnostima, odnosno postignuti rezultati u prethodnom periodu;</w:t>
      </w:r>
    </w:p>
    <w:p w:rsidR="00F92578" w:rsidRPr="002F7337" w:rsidRDefault="00F92578" w:rsidP="00F9257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>Detaljno razrađen budžet sa jasno navedenim izvorima finansiranja (vlastita sredstva, donacija, sredstva iz budžeta Federacije BiH, sredstva iz budžeta jedinica lokalne samouprave i druga sredstva);</w:t>
      </w:r>
    </w:p>
    <w:p w:rsidR="00F92578" w:rsidRPr="002F7337" w:rsidRDefault="00F92578" w:rsidP="00F9257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>Prioritet prilikom odabira će se dati programima stručnog usavršavanja prosvjetnih radnika za preventivan odgojno-obrazovni rad s učenicima u svrhu sprečavanja vršnjačkog nasilja;</w:t>
      </w:r>
    </w:p>
    <w:p w:rsidR="00F92578" w:rsidRPr="002F7337" w:rsidRDefault="00F92578" w:rsidP="00F9257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sz w:val="22"/>
          <w:szCs w:val="22"/>
          <w:lang w:val="hr-BA" w:eastAsia="en-US"/>
        </w:rPr>
        <w:t>Prednost prilikom odabira će se dati programima stručnog usavršavanja prosvjetnih radnika koji su održivi i primjenjivi u odgojno-obrazovnoj praksi.</w:t>
      </w:r>
    </w:p>
    <w:p w:rsidR="00F92578" w:rsidRPr="002F7337" w:rsidRDefault="00F92578" w:rsidP="00F92578">
      <w:pPr>
        <w:overflowPunct w:val="0"/>
        <w:autoSpaceDE w:val="0"/>
        <w:autoSpaceDN w:val="0"/>
        <w:adjustRightInd w:val="0"/>
        <w:ind w:left="720"/>
        <w:contextualSpacing/>
        <w:jc w:val="both"/>
        <w:rPr>
          <w:rFonts w:ascii="Arial" w:eastAsia="Calibri" w:hAnsi="Arial" w:cs="Arial"/>
          <w:sz w:val="22"/>
          <w:szCs w:val="22"/>
          <w:lang w:val="hr-BA" w:eastAsia="en-US"/>
        </w:rPr>
      </w:pPr>
    </w:p>
    <w:p w:rsidR="00F92578" w:rsidRPr="002F7337" w:rsidRDefault="00F92578" w:rsidP="00F9257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sz w:val="22"/>
          <w:szCs w:val="22"/>
          <w:lang w:val="hr-BA"/>
        </w:rPr>
        <w:t>Podrška programima stručnog usavršavanja prosvjetnih radnika planira se realizirati kroz podršku javnim predškolskim ustanovama, javnim osnovnim i srednjim školama, institutima, udruženjima prosvjetnih radnika, pedagoškim zavodima, kantonalnim ministarstvima obrazovanja u kantonima gdje nema pedagoških zavoda, i nevladinim organizacijama, koji će realizirati program stručnog usavršavanja prosvjetnih radnika.</w:t>
      </w:r>
    </w:p>
    <w:p w:rsidR="00F92578" w:rsidRPr="002F7337" w:rsidRDefault="00F92578" w:rsidP="00F9257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r-BA"/>
        </w:rPr>
      </w:pPr>
    </w:p>
    <w:p w:rsidR="00F92578" w:rsidRDefault="00F92578" w:rsidP="00F9257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sz w:val="22"/>
          <w:szCs w:val="22"/>
          <w:lang w:val="hr-BA"/>
        </w:rPr>
        <w:t>Programi stručnog usavršavanja prosvjetnih radnika koje odobri Federalno ministarstvo obrazovanja i nauke bit će podržani u maksimalnoj vrijednosti do 7.000,00 KM.</w:t>
      </w:r>
    </w:p>
    <w:p w:rsidR="002F7337" w:rsidRPr="002F7337" w:rsidRDefault="002F7337" w:rsidP="00F9257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r-BA"/>
        </w:rPr>
      </w:pPr>
    </w:p>
    <w:p w:rsidR="00F92578" w:rsidRPr="002F7337" w:rsidRDefault="00F92578" w:rsidP="00F9257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hr-BA"/>
        </w:rPr>
      </w:pPr>
    </w:p>
    <w:p w:rsidR="00F92578" w:rsidRPr="002F7337" w:rsidRDefault="00F92578" w:rsidP="00F925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b/>
          <w:sz w:val="22"/>
          <w:szCs w:val="22"/>
          <w:lang w:val="hr-BA"/>
        </w:rPr>
        <w:t>„Podrška projektima koji su usmjereni na realizaciju programa prekvalifikacije i dokvalifikacije s fokusom na žensku populaciju“</w:t>
      </w:r>
    </w:p>
    <w:p w:rsidR="00F92578" w:rsidRPr="002F7337" w:rsidRDefault="00F92578" w:rsidP="00F92578">
      <w:pPr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720"/>
        <w:contextualSpacing/>
        <w:jc w:val="both"/>
        <w:rPr>
          <w:rFonts w:ascii="Arial" w:hAnsi="Arial" w:cs="Arial"/>
          <w:sz w:val="22"/>
          <w:szCs w:val="22"/>
          <w:lang w:val="hr-BA"/>
        </w:rPr>
      </w:pPr>
    </w:p>
    <w:p w:rsidR="00F92578" w:rsidRPr="002F7337" w:rsidRDefault="00F92578" w:rsidP="00F92578">
      <w:pPr>
        <w:spacing w:before="100" w:beforeAutospacing="1"/>
        <w:rPr>
          <w:rFonts w:ascii="Arial" w:hAnsi="Arial" w:cs="Arial"/>
          <w:b/>
          <w:sz w:val="22"/>
          <w:szCs w:val="22"/>
          <w:lang w:val="hr-BA"/>
        </w:rPr>
      </w:pPr>
      <w:r w:rsidRPr="002F7337">
        <w:rPr>
          <w:rFonts w:ascii="Arial" w:hAnsi="Arial" w:cs="Arial"/>
          <w:b/>
          <w:sz w:val="22"/>
          <w:szCs w:val="22"/>
          <w:lang w:val="hr-BA"/>
        </w:rPr>
        <w:t>Kriteriji za raspodjelu sredstava:</w:t>
      </w:r>
    </w:p>
    <w:p w:rsidR="00F92578" w:rsidRPr="002F7337" w:rsidRDefault="00F92578" w:rsidP="00F92578">
      <w:pPr>
        <w:overflowPunct w:val="0"/>
        <w:autoSpaceDE w:val="0"/>
        <w:autoSpaceDN w:val="0"/>
        <w:adjustRightInd w:val="0"/>
        <w:spacing w:before="100" w:beforeAutospacing="1"/>
        <w:contextualSpacing/>
        <w:jc w:val="both"/>
        <w:rPr>
          <w:rFonts w:ascii="Arial" w:eastAsia="Calibri" w:hAnsi="Arial" w:cs="Arial"/>
          <w:bCs/>
          <w:sz w:val="22"/>
          <w:szCs w:val="22"/>
          <w:lang w:val="hr-BA" w:eastAsia="en-US"/>
        </w:rPr>
      </w:pPr>
      <w:r w:rsidRPr="002F7337">
        <w:rPr>
          <w:rFonts w:ascii="Arial" w:eastAsia="Calibri" w:hAnsi="Arial" w:cs="Arial"/>
          <w:bCs/>
          <w:sz w:val="22"/>
          <w:szCs w:val="22"/>
          <w:lang w:val="hr-BA" w:eastAsia="en-US"/>
        </w:rPr>
        <w:t>Svrha programa jeste omogućavanje lakšeg pristupa tržištu rada za odrasle osobe, a posebno za žene kojima je potrebna prekvalifikacija i dokvalifikacija s ciljem njihove bolje socijalne integracije.</w:t>
      </w:r>
    </w:p>
    <w:p w:rsidR="00F92578" w:rsidRPr="002F7337" w:rsidRDefault="00F92578" w:rsidP="00F9257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sz w:val="22"/>
          <w:szCs w:val="22"/>
          <w:lang w:val="hr-BA"/>
        </w:rPr>
        <w:t>Kvalitet ponuđenog projekta sa aspekta metodologije izrade, odnosno jasno definiranih ciljeva i metoda provođenja projektnih aktivnosti;</w:t>
      </w:r>
    </w:p>
    <w:p w:rsidR="00F92578" w:rsidRPr="002F7337" w:rsidRDefault="00F92578" w:rsidP="00F9257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sz w:val="22"/>
          <w:szCs w:val="22"/>
          <w:lang w:val="hr-BA"/>
        </w:rPr>
        <w:t>Precizno definirane ciljne grupe i broj korisnika projekta;</w:t>
      </w:r>
    </w:p>
    <w:p w:rsidR="00F92578" w:rsidRPr="002F7337" w:rsidRDefault="00F92578" w:rsidP="00F9257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sz w:val="22"/>
          <w:szCs w:val="22"/>
          <w:lang w:val="hr-BA"/>
        </w:rPr>
        <w:t>Kvalitet sadržaja projekta, odnosno detaljno obrazloženje potrebe za realizacijom projekta sa aspekta predviđenih potreba tržišta rada;</w:t>
      </w:r>
    </w:p>
    <w:p w:rsidR="00F92578" w:rsidRPr="002F7337" w:rsidRDefault="00F92578" w:rsidP="00F9257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sz w:val="22"/>
          <w:szCs w:val="22"/>
          <w:lang w:val="hr-BA"/>
        </w:rPr>
        <w:t>Povezanost predloženog projekta i programa sa prethodnim aktivnostima, odnosno postignuti rezultati u prethodnom periodu;</w:t>
      </w:r>
    </w:p>
    <w:p w:rsidR="00F92578" w:rsidRPr="002F7337" w:rsidRDefault="00F92578" w:rsidP="00F9257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sz w:val="22"/>
          <w:szCs w:val="22"/>
          <w:lang w:val="hr-BA"/>
        </w:rPr>
        <w:t xml:space="preserve">Preporuka nadležnog ministarstva obrazovanja; </w:t>
      </w:r>
    </w:p>
    <w:p w:rsidR="00F92578" w:rsidRPr="002F7337" w:rsidRDefault="00F92578" w:rsidP="00F9257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sz w:val="22"/>
          <w:szCs w:val="22"/>
          <w:lang w:val="hr-BA"/>
        </w:rPr>
        <w:t>Iznos sredstava potrebnih za realizaciju projekta, odnosno učešća drugih finansijera ili učesnika u finansiranju projekta (vlastita sredstva, donacija, sredstva iz budžeta Federacije BiH, sredstva iz budžeta jedinica lokalne samouprave i drugih sredstava);</w:t>
      </w:r>
    </w:p>
    <w:p w:rsidR="00F92578" w:rsidRPr="002F7337" w:rsidRDefault="00F92578" w:rsidP="00F9257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sz w:val="22"/>
          <w:szCs w:val="22"/>
          <w:lang w:val="hr-BA"/>
        </w:rPr>
        <w:t>Vrijeme izvođenja programa prekvalifikacije i dokvalifikacije;</w:t>
      </w:r>
    </w:p>
    <w:p w:rsidR="00F92578" w:rsidRPr="002F7337" w:rsidRDefault="00F92578" w:rsidP="00F9257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sz w:val="22"/>
          <w:szCs w:val="22"/>
          <w:lang w:val="hr-BA"/>
        </w:rPr>
        <w:t xml:space="preserve">Prioritet prilikom odabira će se dati projektima čiji su korisnici žene koje imaju potrebu za prekvalifikacijom i dokvalifikacijom. </w:t>
      </w:r>
    </w:p>
    <w:p w:rsidR="00F92578" w:rsidRPr="002F7337" w:rsidRDefault="00F92578" w:rsidP="00F92578">
      <w:pPr>
        <w:overflowPunct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hr-BA"/>
        </w:rPr>
      </w:pPr>
    </w:p>
    <w:p w:rsidR="00F92578" w:rsidRPr="002F7337" w:rsidRDefault="00F92578" w:rsidP="00F92578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sz w:val="22"/>
          <w:szCs w:val="22"/>
          <w:lang w:val="hr-BA"/>
        </w:rPr>
        <w:t xml:space="preserve">Program je namijenjen javnim srednjim stručnim školama koje izvode i realiziraju programe prekvalifikacije i dokvalifikacije. </w:t>
      </w:r>
    </w:p>
    <w:p w:rsidR="00F92578" w:rsidRPr="002F7337" w:rsidRDefault="00F92578" w:rsidP="00F92578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hr-BA"/>
        </w:rPr>
      </w:pPr>
    </w:p>
    <w:p w:rsidR="00F92578" w:rsidRPr="002F7337" w:rsidRDefault="00F92578" w:rsidP="00F92578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hr-BA"/>
        </w:rPr>
      </w:pPr>
      <w:r w:rsidRPr="002F7337">
        <w:rPr>
          <w:rFonts w:ascii="Arial" w:hAnsi="Arial" w:cs="Arial"/>
          <w:sz w:val="22"/>
          <w:szCs w:val="22"/>
          <w:lang w:val="hr-BA"/>
        </w:rPr>
        <w:t>Projekti koje odobri Federalno ministarstvo obrazovanja i nauke bit će podržani u maksimalnoj vrijednosti do 10.000,00 KM.</w:t>
      </w:r>
    </w:p>
    <w:p w:rsidR="00313EB9" w:rsidRPr="002F7337" w:rsidRDefault="00313EB9" w:rsidP="00F92578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hr-BA"/>
        </w:rPr>
      </w:pPr>
    </w:p>
    <w:p w:rsidR="00313EB9" w:rsidRPr="002F7337" w:rsidRDefault="00313EB9" w:rsidP="00F92578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hr-BA"/>
        </w:rPr>
      </w:pPr>
    </w:p>
    <w:p w:rsidR="00313EB9" w:rsidRPr="002F7337" w:rsidRDefault="00313EB9" w:rsidP="00F92578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hr-BA"/>
        </w:rPr>
      </w:pPr>
    </w:p>
    <w:p w:rsidR="00F92578" w:rsidRPr="001C58FC" w:rsidRDefault="00F92578" w:rsidP="00F92578">
      <w:pPr>
        <w:spacing w:line="320" w:lineRule="exact"/>
        <w:jc w:val="both"/>
        <w:rPr>
          <w:rFonts w:ascii="Arial" w:hAnsi="Arial" w:cs="Arial"/>
          <w:b/>
          <w:color w:val="FF0000"/>
          <w:sz w:val="22"/>
          <w:szCs w:val="22"/>
          <w:lang w:val="bs-Latn-BA"/>
        </w:rPr>
      </w:pPr>
      <w:r w:rsidRPr="001C58FC">
        <w:rPr>
          <w:rFonts w:ascii="Arial" w:hAnsi="Arial" w:cs="Arial"/>
          <w:b/>
          <w:color w:val="FF0000"/>
          <w:sz w:val="22"/>
          <w:szCs w:val="22"/>
          <w:lang w:val="bs-Latn-BA"/>
        </w:rPr>
        <w:lastRenderedPageBreak/>
        <w:t>KRAJNJI ROK ZA DOSTAVLJANJE PRIJAVA JE 08.05.2017. GODINE.</w:t>
      </w:r>
    </w:p>
    <w:p w:rsidR="00F92578" w:rsidRPr="00F92578" w:rsidRDefault="00F92578" w:rsidP="00F92578">
      <w:pPr>
        <w:spacing w:line="320" w:lineRule="exact"/>
        <w:jc w:val="both"/>
        <w:rPr>
          <w:rFonts w:ascii="Arial" w:hAnsi="Arial" w:cs="Arial"/>
          <w:sz w:val="22"/>
          <w:szCs w:val="22"/>
          <w:lang w:val="bs-Latn-BA"/>
        </w:rPr>
      </w:pPr>
    </w:p>
    <w:p w:rsidR="00F92578" w:rsidRPr="00F92578" w:rsidRDefault="00F92578" w:rsidP="00F92578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F92578">
        <w:rPr>
          <w:rFonts w:ascii="Arial" w:hAnsi="Arial" w:cs="Arial"/>
          <w:b/>
          <w:color w:val="auto"/>
          <w:sz w:val="22"/>
          <w:szCs w:val="22"/>
        </w:rPr>
        <w:t>Aplikacije podnosilaca zahtjeva, koji uz Prijavu ne dostave sve tražene dokumente navedene u tekstu Prijave, neće biti razmatrane.</w:t>
      </w:r>
    </w:p>
    <w:p w:rsidR="00F92578" w:rsidRPr="00F92578" w:rsidRDefault="00F92578" w:rsidP="00F9257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92578" w:rsidRPr="00F92578" w:rsidRDefault="00F92578" w:rsidP="00F9257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92578">
        <w:rPr>
          <w:rFonts w:ascii="Arial" w:hAnsi="Arial" w:cs="Arial"/>
          <w:b/>
          <w:bCs/>
          <w:sz w:val="22"/>
          <w:szCs w:val="22"/>
        </w:rPr>
        <w:t xml:space="preserve">Prijave podnosilaca zahtjeva koji su u prethodnom periodu dobili sredstva od Federalnog ministarstva obrazovanja i nauke, a nisu dostavili Finansijski izvještaj o namjenskom utrošku dodijeljenih sredstava, neće biti razmatrane. </w:t>
      </w:r>
    </w:p>
    <w:p w:rsidR="00F92578" w:rsidRPr="00F92578" w:rsidRDefault="00F92578" w:rsidP="00F92578">
      <w:pPr>
        <w:pStyle w:val="BodyText2"/>
        <w:rPr>
          <w:i w:val="0"/>
          <w:sz w:val="22"/>
          <w:szCs w:val="22"/>
        </w:rPr>
      </w:pPr>
    </w:p>
    <w:p w:rsidR="00F92578" w:rsidRPr="00F92578" w:rsidRDefault="00F92578" w:rsidP="00F92578">
      <w:pPr>
        <w:pStyle w:val="BodyText"/>
        <w:rPr>
          <w:rFonts w:cs="Arial"/>
          <w:b/>
          <w:sz w:val="22"/>
          <w:szCs w:val="22"/>
          <w:lang w:val="pl-PL"/>
        </w:rPr>
      </w:pPr>
      <w:r w:rsidRPr="00F92578">
        <w:rPr>
          <w:rFonts w:cs="Arial"/>
          <w:b/>
          <w:bCs/>
          <w:sz w:val="22"/>
          <w:szCs w:val="22"/>
          <w:lang w:val="pl-PL"/>
        </w:rPr>
        <w:t xml:space="preserve">         EVIDENCIJA KORISNIKA KOJI NISU DOSTAVILI </w:t>
      </w:r>
      <w:r w:rsidRPr="00F92578">
        <w:rPr>
          <w:rFonts w:cs="Arial"/>
          <w:b/>
          <w:sz w:val="22"/>
          <w:szCs w:val="22"/>
          <w:lang w:val="pl-PL"/>
        </w:rPr>
        <w:t>IZVJE</w:t>
      </w:r>
      <w:r w:rsidRPr="00F92578">
        <w:rPr>
          <w:rFonts w:cs="Arial"/>
          <w:b/>
          <w:sz w:val="22"/>
          <w:szCs w:val="22"/>
        </w:rPr>
        <w:t>Š</w:t>
      </w:r>
      <w:r w:rsidRPr="00F92578">
        <w:rPr>
          <w:rFonts w:cs="Arial"/>
          <w:b/>
          <w:sz w:val="22"/>
          <w:szCs w:val="22"/>
          <w:lang w:val="pl-PL"/>
        </w:rPr>
        <w:t>TAJ O REALIZACIJI UTRO</w:t>
      </w:r>
      <w:r w:rsidRPr="00F92578">
        <w:rPr>
          <w:rFonts w:cs="Arial"/>
          <w:b/>
          <w:sz w:val="22"/>
          <w:szCs w:val="22"/>
        </w:rPr>
        <w:t>Š</w:t>
      </w:r>
      <w:r w:rsidRPr="00F92578">
        <w:rPr>
          <w:rFonts w:cs="Arial"/>
          <w:b/>
          <w:sz w:val="22"/>
          <w:szCs w:val="22"/>
          <w:lang w:val="pl-PL"/>
        </w:rPr>
        <w:t>KA SREDSTAVA TRANSFERA ZA FINANSIRANJE OBRAZOVANJA  ZA 2016. GODINU</w:t>
      </w:r>
    </w:p>
    <w:p w:rsidR="00F92578" w:rsidRPr="00F92578" w:rsidRDefault="00F92578" w:rsidP="00F92578">
      <w:pPr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432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39"/>
        <w:gridCol w:w="3836"/>
        <w:gridCol w:w="3409"/>
        <w:gridCol w:w="1348"/>
      </w:tblGrid>
      <w:tr w:rsidR="00F92578" w:rsidRPr="00F92578" w:rsidTr="00F5119B">
        <w:trPr>
          <w:trHeight w:val="403"/>
          <w:jc w:val="center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  <w:hideMark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Red. broj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bottom"/>
            <w:hideMark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Korisnik sredstava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bottom"/>
            <w:hideMark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Naziv projekta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  <w:hideMark/>
          </w:tcPr>
          <w:p w:rsidR="00F92578" w:rsidRPr="00F92578" w:rsidRDefault="00F92578" w:rsidP="00F5119B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pl-PL"/>
              </w:rPr>
            </w:pPr>
            <w:r w:rsidRPr="00F92578">
              <w:rPr>
                <w:rFonts w:ascii="Arial" w:hAnsi="Arial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F92578" w:rsidRPr="00F92578" w:rsidTr="00F5119B">
        <w:trPr>
          <w:trHeight w:val="510"/>
          <w:jc w:val="center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>Udruženje građana "Princess krofne " Sarajevo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>„Koncertna aktivnost-međunarodna saradnja“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>5.000,00</w:t>
            </w:r>
          </w:p>
        </w:tc>
      </w:tr>
      <w:tr w:rsidR="00F92578" w:rsidRPr="00F92578" w:rsidTr="00F5119B">
        <w:trPr>
          <w:trHeight w:val="510"/>
          <w:jc w:val="center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Udruženje "Naša mladost-Amaro ternipe", Sarajevo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Usmjeravanje romske omladine-Poroci lažna ljepota"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>3.500,00</w:t>
            </w:r>
          </w:p>
        </w:tc>
      </w:tr>
      <w:tr w:rsidR="00F92578" w:rsidRPr="00F92578" w:rsidTr="00F5119B">
        <w:trPr>
          <w:trHeight w:val="510"/>
          <w:jc w:val="center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>Romska izdavačka kuća "Romano Lil" Zenica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>„Podrška izdavanju slikovnica“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>3.500,00</w:t>
            </w:r>
          </w:p>
        </w:tc>
      </w:tr>
      <w:tr w:rsidR="00F92578" w:rsidRPr="00F92578" w:rsidTr="00F5119B">
        <w:trPr>
          <w:trHeight w:val="510"/>
          <w:jc w:val="center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578" w:rsidRPr="00F92578" w:rsidRDefault="00F92578" w:rsidP="00F511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>Udruženje Roma "Neretva"</w:t>
            </w:r>
          </w:p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 xml:space="preserve"> Mostar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>Podrška školovanju djece i doškolovanju omladine romske nacionalnosti na HNK/HNŽ“ Mostar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>3.500,00</w:t>
            </w:r>
          </w:p>
        </w:tc>
      </w:tr>
      <w:tr w:rsidR="00F92578" w:rsidRPr="00F92578" w:rsidTr="00F5119B">
        <w:trPr>
          <w:trHeight w:val="510"/>
          <w:jc w:val="center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>Udruženje Roma "Irisiva Jasenje" Teočak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>„Kroz jačanje kapaciteta romske djece brža inkluzija u školski sistem“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>3.500,00</w:t>
            </w:r>
          </w:p>
        </w:tc>
      </w:tr>
      <w:tr w:rsidR="00F92578" w:rsidRPr="00F92578" w:rsidTr="00F5119B">
        <w:trPr>
          <w:trHeight w:val="510"/>
          <w:jc w:val="center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Udruga pisaca "Široki pogledi u BiH” Široki Brijeg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„Sufinanciranje časopisa za osnovno obrazovanje”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>2.600,00</w:t>
            </w:r>
          </w:p>
        </w:tc>
      </w:tr>
      <w:tr w:rsidR="00F92578" w:rsidRPr="00F92578" w:rsidTr="00F5119B">
        <w:trPr>
          <w:trHeight w:val="510"/>
          <w:jc w:val="center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Centar za afirmaciju, edukaciju i promociju pozitvnih vrijednosti „Motiv”  Gradačac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>„Unapređenje osnovnog obrazovanja Roma“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</w:tr>
      <w:tr w:rsidR="00F92578" w:rsidRPr="00F92578" w:rsidTr="00F5119B">
        <w:trPr>
          <w:trHeight w:val="510"/>
          <w:jc w:val="center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578" w:rsidRPr="00F92578" w:rsidRDefault="00F92578" w:rsidP="00F5119B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Organizacija za afirmaciju i promociju pozitivnih vrijednosti”Global”</w:t>
            </w:r>
          </w:p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Tuzla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„Pomoć u osnovnom obrazovanju Roma na području Općine Tuzla”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78"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</w:tr>
      <w:tr w:rsidR="00F92578" w:rsidRPr="00F92578" w:rsidTr="00F5119B">
        <w:trPr>
          <w:trHeight w:val="510"/>
          <w:jc w:val="center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578" w:rsidRPr="00F92578" w:rsidRDefault="00F92578" w:rsidP="00F5119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>Odbojkaški klub „Maglaj“</w:t>
            </w:r>
          </w:p>
          <w:p w:rsidR="00F92578" w:rsidRPr="00F92578" w:rsidRDefault="00F92578" w:rsidP="00F5119B">
            <w:pPr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 xml:space="preserve"> Maglaj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„Organizacija Federalnog prvenstva osnovnih škola u odbojci za djevojčice i dječake”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578">
              <w:rPr>
                <w:rFonts w:ascii="Arial" w:hAnsi="Arial" w:cs="Arial"/>
                <w:color w:val="000000"/>
                <w:sz w:val="22"/>
                <w:szCs w:val="22"/>
              </w:rPr>
              <w:t>3.000,00</w:t>
            </w:r>
          </w:p>
        </w:tc>
      </w:tr>
      <w:tr w:rsidR="00F92578" w:rsidRPr="00F92578" w:rsidTr="00F5119B">
        <w:trPr>
          <w:trHeight w:val="427"/>
          <w:jc w:val="center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257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UKUPNO: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:rsidR="00F92578" w:rsidRPr="00F92578" w:rsidRDefault="00F92578" w:rsidP="00F5119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4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2578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F92578">
              <w:rPr>
                <w:rFonts w:ascii="Arial" w:hAnsi="Arial" w:cs="Arial"/>
                <w:b/>
                <w:sz w:val="22"/>
                <w:szCs w:val="22"/>
              </w:rPr>
              <w:instrText xml:space="preserve"> =SUM(ABOVE) </w:instrText>
            </w:r>
            <w:r w:rsidRPr="00F9257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92578">
              <w:rPr>
                <w:rFonts w:ascii="Arial" w:hAnsi="Arial" w:cs="Arial"/>
                <w:b/>
                <w:noProof/>
                <w:sz w:val="22"/>
                <w:szCs w:val="22"/>
              </w:rPr>
              <w:t>30.600</w:t>
            </w:r>
            <w:r w:rsidRPr="00F9257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F92578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</w:tbl>
    <w:p w:rsidR="00F92578" w:rsidRPr="00F92578" w:rsidRDefault="00F92578" w:rsidP="00F92578">
      <w:pPr>
        <w:pStyle w:val="BodyText2"/>
        <w:rPr>
          <w:i w:val="0"/>
          <w:sz w:val="22"/>
          <w:szCs w:val="22"/>
        </w:rPr>
      </w:pPr>
    </w:p>
    <w:p w:rsidR="00F92578" w:rsidRPr="00F92578" w:rsidRDefault="00F92578" w:rsidP="00F92578">
      <w:pPr>
        <w:pStyle w:val="BodyText2"/>
        <w:jc w:val="left"/>
        <w:rPr>
          <w:i w:val="0"/>
          <w:sz w:val="22"/>
          <w:szCs w:val="22"/>
        </w:rPr>
      </w:pPr>
    </w:p>
    <w:p w:rsidR="00F92578" w:rsidRPr="00F92578" w:rsidRDefault="00F92578" w:rsidP="00F92578">
      <w:pPr>
        <w:pStyle w:val="BodyText2"/>
        <w:rPr>
          <w:i w:val="0"/>
          <w:sz w:val="22"/>
          <w:szCs w:val="22"/>
        </w:rPr>
      </w:pPr>
      <w:r w:rsidRPr="00F92578">
        <w:rPr>
          <w:i w:val="0"/>
          <w:sz w:val="22"/>
          <w:szCs w:val="22"/>
        </w:rPr>
        <w:t>Prijave navedenih podnosilaca zahtjeva koji su u prethodnom periodu dobili sredstva od Federalnog ministarstva obrazovanja i nauke, a nisu dostavili Finansijski izvještaj o namjenskom utrošku dodijeljenih sredstava, bit će  razmatrane samo ukoliko najkasnije do isteka ovog javnog poziva budu dostavili Izvještaj o namjenskom utrošku dobivenih sredstava.</w:t>
      </w:r>
    </w:p>
    <w:p w:rsidR="00F92578" w:rsidRPr="00F92578" w:rsidRDefault="00F92578" w:rsidP="00F92578">
      <w:pPr>
        <w:pStyle w:val="BodyText2"/>
        <w:spacing w:line="360" w:lineRule="auto"/>
        <w:rPr>
          <w:i w:val="0"/>
          <w:sz w:val="22"/>
          <w:szCs w:val="22"/>
        </w:rPr>
      </w:pPr>
    </w:p>
    <w:p w:rsidR="00F92578" w:rsidRPr="00F92578" w:rsidRDefault="00F92578" w:rsidP="00F92578">
      <w:pPr>
        <w:rPr>
          <w:rFonts w:ascii="Arial" w:hAnsi="Arial" w:cs="Arial"/>
          <w:sz w:val="22"/>
          <w:szCs w:val="22"/>
        </w:rPr>
      </w:pPr>
    </w:p>
    <w:p w:rsidR="00AB2A29" w:rsidRPr="00F92578" w:rsidRDefault="00AB2A29" w:rsidP="00AB2A29">
      <w:pPr>
        <w:spacing w:before="100" w:after="100"/>
        <w:rPr>
          <w:rFonts w:ascii="Arial" w:hAnsi="Arial" w:cs="Arial"/>
          <w:sz w:val="22"/>
          <w:szCs w:val="22"/>
        </w:rPr>
      </w:pPr>
    </w:p>
    <w:sectPr w:rsidR="00AB2A29" w:rsidRPr="00F92578" w:rsidSect="00313EB9">
      <w:pgSz w:w="11906" w:h="16838"/>
      <w:pgMar w:top="1417" w:right="1417" w:bottom="117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837" w:rsidRDefault="00367837" w:rsidP="00B809BB">
      <w:r>
        <w:separator/>
      </w:r>
    </w:p>
  </w:endnote>
  <w:endnote w:type="continuationSeparator" w:id="0">
    <w:p w:rsidR="00367837" w:rsidRDefault="00367837" w:rsidP="00B8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837" w:rsidRDefault="00367837" w:rsidP="00B809BB">
      <w:r>
        <w:separator/>
      </w:r>
    </w:p>
  </w:footnote>
  <w:footnote w:type="continuationSeparator" w:id="0">
    <w:p w:rsidR="00367837" w:rsidRDefault="00367837" w:rsidP="00B8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CE1"/>
    <w:multiLevelType w:val="hybridMultilevel"/>
    <w:tmpl w:val="40BCF734"/>
    <w:lvl w:ilvl="0" w:tplc="6D6408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7C35"/>
    <w:multiLevelType w:val="hybridMultilevel"/>
    <w:tmpl w:val="06EC04D0"/>
    <w:lvl w:ilvl="0" w:tplc="6D6408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72375"/>
    <w:multiLevelType w:val="hybridMultilevel"/>
    <w:tmpl w:val="FA0EA1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C0946"/>
    <w:multiLevelType w:val="hybridMultilevel"/>
    <w:tmpl w:val="74BA5E28"/>
    <w:lvl w:ilvl="0" w:tplc="1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377BA"/>
    <w:multiLevelType w:val="hybridMultilevel"/>
    <w:tmpl w:val="6CC65E7A"/>
    <w:lvl w:ilvl="0" w:tplc="52E6B8A6">
      <w:start w:val="1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007" w:hanging="360"/>
      </w:pPr>
    </w:lvl>
    <w:lvl w:ilvl="2" w:tplc="141A001B" w:tentative="1">
      <w:start w:val="1"/>
      <w:numFmt w:val="lowerRoman"/>
      <w:lvlText w:val="%3."/>
      <w:lvlJc w:val="right"/>
      <w:pPr>
        <w:ind w:left="2727" w:hanging="180"/>
      </w:pPr>
    </w:lvl>
    <w:lvl w:ilvl="3" w:tplc="141A000F" w:tentative="1">
      <w:start w:val="1"/>
      <w:numFmt w:val="decimal"/>
      <w:lvlText w:val="%4."/>
      <w:lvlJc w:val="left"/>
      <w:pPr>
        <w:ind w:left="3447" w:hanging="360"/>
      </w:pPr>
    </w:lvl>
    <w:lvl w:ilvl="4" w:tplc="141A0019" w:tentative="1">
      <w:start w:val="1"/>
      <w:numFmt w:val="lowerLetter"/>
      <w:lvlText w:val="%5."/>
      <w:lvlJc w:val="left"/>
      <w:pPr>
        <w:ind w:left="4167" w:hanging="360"/>
      </w:pPr>
    </w:lvl>
    <w:lvl w:ilvl="5" w:tplc="141A001B" w:tentative="1">
      <w:start w:val="1"/>
      <w:numFmt w:val="lowerRoman"/>
      <w:lvlText w:val="%6."/>
      <w:lvlJc w:val="right"/>
      <w:pPr>
        <w:ind w:left="4887" w:hanging="180"/>
      </w:pPr>
    </w:lvl>
    <w:lvl w:ilvl="6" w:tplc="141A000F" w:tentative="1">
      <w:start w:val="1"/>
      <w:numFmt w:val="decimal"/>
      <w:lvlText w:val="%7."/>
      <w:lvlJc w:val="left"/>
      <w:pPr>
        <w:ind w:left="5607" w:hanging="360"/>
      </w:pPr>
    </w:lvl>
    <w:lvl w:ilvl="7" w:tplc="141A0019" w:tentative="1">
      <w:start w:val="1"/>
      <w:numFmt w:val="lowerLetter"/>
      <w:lvlText w:val="%8."/>
      <w:lvlJc w:val="left"/>
      <w:pPr>
        <w:ind w:left="6327" w:hanging="360"/>
      </w:pPr>
    </w:lvl>
    <w:lvl w:ilvl="8" w:tplc="1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473EA"/>
    <w:multiLevelType w:val="hybridMultilevel"/>
    <w:tmpl w:val="EADA5668"/>
    <w:lvl w:ilvl="0" w:tplc="93E2D1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07E7F"/>
    <w:multiLevelType w:val="hybridMultilevel"/>
    <w:tmpl w:val="D674B6CE"/>
    <w:lvl w:ilvl="0" w:tplc="B61018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47C17"/>
    <w:multiLevelType w:val="hybridMultilevel"/>
    <w:tmpl w:val="78049D22"/>
    <w:lvl w:ilvl="0" w:tplc="58260D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5E5132"/>
    <w:multiLevelType w:val="hybridMultilevel"/>
    <w:tmpl w:val="B14C43D6"/>
    <w:lvl w:ilvl="0" w:tplc="6D6408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576B3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9E7D43"/>
    <w:multiLevelType w:val="hybridMultilevel"/>
    <w:tmpl w:val="7DA6CF6C"/>
    <w:lvl w:ilvl="0" w:tplc="141A000F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B796D"/>
    <w:multiLevelType w:val="hybridMultilevel"/>
    <w:tmpl w:val="B262DB9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749BF"/>
    <w:multiLevelType w:val="hybridMultilevel"/>
    <w:tmpl w:val="15C0C064"/>
    <w:lvl w:ilvl="0" w:tplc="6D6408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668F9"/>
    <w:multiLevelType w:val="hybridMultilevel"/>
    <w:tmpl w:val="303E084E"/>
    <w:lvl w:ilvl="0" w:tplc="DF9CE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C5BCD"/>
    <w:multiLevelType w:val="hybridMultilevel"/>
    <w:tmpl w:val="C7ACAEA8"/>
    <w:lvl w:ilvl="0" w:tplc="6D640872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6D64087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</w:num>
  <w:num w:numId="8">
    <w:abstractNumId w:val="16"/>
  </w:num>
  <w:num w:numId="9">
    <w:abstractNumId w:val="15"/>
  </w:num>
  <w:num w:numId="10">
    <w:abstractNumId w:val="0"/>
  </w:num>
  <w:num w:numId="11">
    <w:abstractNumId w:val="1"/>
  </w:num>
  <w:num w:numId="12">
    <w:abstractNumId w:val="14"/>
  </w:num>
  <w:num w:numId="13">
    <w:abstractNumId w:val="10"/>
  </w:num>
  <w:num w:numId="14">
    <w:abstractNumId w:val="3"/>
  </w:num>
  <w:num w:numId="15">
    <w:abstractNumId w:val="7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29"/>
    <w:rsid w:val="00025C99"/>
    <w:rsid w:val="00082F54"/>
    <w:rsid w:val="000F2257"/>
    <w:rsid w:val="00141748"/>
    <w:rsid w:val="00171049"/>
    <w:rsid w:val="001B3D18"/>
    <w:rsid w:val="001C58FC"/>
    <w:rsid w:val="001E2CBF"/>
    <w:rsid w:val="001F3FFB"/>
    <w:rsid w:val="002149C8"/>
    <w:rsid w:val="00215F2B"/>
    <w:rsid w:val="002B1A20"/>
    <w:rsid w:val="002F7337"/>
    <w:rsid w:val="00313EB9"/>
    <w:rsid w:val="00367837"/>
    <w:rsid w:val="00535547"/>
    <w:rsid w:val="00592730"/>
    <w:rsid w:val="005C0D77"/>
    <w:rsid w:val="00616610"/>
    <w:rsid w:val="00684EC5"/>
    <w:rsid w:val="0068797B"/>
    <w:rsid w:val="00721BE2"/>
    <w:rsid w:val="008642B9"/>
    <w:rsid w:val="008F0584"/>
    <w:rsid w:val="00913581"/>
    <w:rsid w:val="00927055"/>
    <w:rsid w:val="00934F4F"/>
    <w:rsid w:val="009D23CB"/>
    <w:rsid w:val="00A250E6"/>
    <w:rsid w:val="00A51A72"/>
    <w:rsid w:val="00AB2A29"/>
    <w:rsid w:val="00B0287D"/>
    <w:rsid w:val="00B809BB"/>
    <w:rsid w:val="00BE18E1"/>
    <w:rsid w:val="00E858FC"/>
    <w:rsid w:val="00F92578"/>
    <w:rsid w:val="00FC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616610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A29"/>
    <w:pPr>
      <w:ind w:left="720"/>
      <w:contextualSpacing/>
    </w:pPr>
    <w:rPr>
      <w:lang w:val="en-AU"/>
    </w:rPr>
  </w:style>
  <w:style w:type="paragraph" w:customStyle="1" w:styleId="Default">
    <w:name w:val="Default"/>
    <w:rsid w:val="00934F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EC5"/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616610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BodyText">
    <w:name w:val="Body Text"/>
    <w:basedOn w:val="Normal"/>
    <w:link w:val="BodyTextChar"/>
    <w:semiHidden/>
    <w:unhideWhenUsed/>
    <w:rsid w:val="00616610"/>
    <w:pPr>
      <w:jc w:val="center"/>
    </w:pPr>
    <w:rPr>
      <w:rFonts w:ascii="Arial" w:hAnsi="Arial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616610"/>
    <w:rPr>
      <w:rFonts w:ascii="Arial" w:eastAsia="Times New Roman" w:hAnsi="Arial" w:cs="Times New Roman"/>
      <w:sz w:val="24"/>
      <w:szCs w:val="28"/>
      <w:lang w:val="hr-HR" w:eastAsia="hr-HR"/>
    </w:rPr>
  </w:style>
  <w:style w:type="paragraph" w:styleId="BodyText2">
    <w:name w:val="Body Text 2"/>
    <w:basedOn w:val="Normal"/>
    <w:link w:val="BodyText2Char"/>
    <w:semiHidden/>
    <w:unhideWhenUsed/>
    <w:rsid w:val="00616610"/>
    <w:pPr>
      <w:jc w:val="both"/>
    </w:pPr>
    <w:rPr>
      <w:rFonts w:ascii="Arial" w:hAnsi="Arial" w:cs="Arial"/>
      <w:b/>
      <w:bCs/>
      <w:i/>
    </w:rPr>
  </w:style>
  <w:style w:type="character" w:customStyle="1" w:styleId="BodyText2Char">
    <w:name w:val="Body Text 2 Char"/>
    <w:basedOn w:val="DefaultParagraphFont"/>
    <w:link w:val="BodyText2"/>
    <w:semiHidden/>
    <w:rsid w:val="00616610"/>
    <w:rPr>
      <w:rFonts w:ascii="Arial" w:eastAsia="Times New Roman" w:hAnsi="Arial" w:cs="Arial"/>
      <w:b/>
      <w:bCs/>
      <w:i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nhideWhenUsed/>
    <w:rsid w:val="00B809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09B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B809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9BB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616610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A29"/>
    <w:pPr>
      <w:ind w:left="720"/>
      <w:contextualSpacing/>
    </w:pPr>
    <w:rPr>
      <w:lang w:val="en-AU"/>
    </w:rPr>
  </w:style>
  <w:style w:type="paragraph" w:customStyle="1" w:styleId="Default">
    <w:name w:val="Default"/>
    <w:rsid w:val="00934F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EC5"/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616610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BodyText">
    <w:name w:val="Body Text"/>
    <w:basedOn w:val="Normal"/>
    <w:link w:val="BodyTextChar"/>
    <w:semiHidden/>
    <w:unhideWhenUsed/>
    <w:rsid w:val="00616610"/>
    <w:pPr>
      <w:jc w:val="center"/>
    </w:pPr>
    <w:rPr>
      <w:rFonts w:ascii="Arial" w:hAnsi="Arial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616610"/>
    <w:rPr>
      <w:rFonts w:ascii="Arial" w:eastAsia="Times New Roman" w:hAnsi="Arial" w:cs="Times New Roman"/>
      <w:sz w:val="24"/>
      <w:szCs w:val="28"/>
      <w:lang w:val="hr-HR" w:eastAsia="hr-HR"/>
    </w:rPr>
  </w:style>
  <w:style w:type="paragraph" w:styleId="BodyText2">
    <w:name w:val="Body Text 2"/>
    <w:basedOn w:val="Normal"/>
    <w:link w:val="BodyText2Char"/>
    <w:semiHidden/>
    <w:unhideWhenUsed/>
    <w:rsid w:val="00616610"/>
    <w:pPr>
      <w:jc w:val="both"/>
    </w:pPr>
    <w:rPr>
      <w:rFonts w:ascii="Arial" w:hAnsi="Arial" w:cs="Arial"/>
      <w:b/>
      <w:bCs/>
      <w:i/>
    </w:rPr>
  </w:style>
  <w:style w:type="character" w:customStyle="1" w:styleId="BodyText2Char">
    <w:name w:val="Body Text 2 Char"/>
    <w:basedOn w:val="DefaultParagraphFont"/>
    <w:link w:val="BodyText2"/>
    <w:semiHidden/>
    <w:rsid w:val="00616610"/>
    <w:rPr>
      <w:rFonts w:ascii="Arial" w:eastAsia="Times New Roman" w:hAnsi="Arial" w:cs="Arial"/>
      <w:b/>
      <w:bCs/>
      <w:i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nhideWhenUsed/>
    <w:rsid w:val="00B809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09B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B809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9BB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BBA4F-3920-4734-8E4F-8906A96B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3308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Ramiz.Leto</dc:creator>
  <cp:lastModifiedBy>Ramiz.Leto</cp:lastModifiedBy>
  <cp:revision>6</cp:revision>
  <cp:lastPrinted>2017-04-12T06:41:00Z</cp:lastPrinted>
  <dcterms:created xsi:type="dcterms:W3CDTF">2017-04-12T08:33:00Z</dcterms:created>
  <dcterms:modified xsi:type="dcterms:W3CDTF">2017-04-12T08:43:00Z</dcterms:modified>
</cp:coreProperties>
</file>